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8" w:type="dxa"/>
        <w:jc w:val="center"/>
        <w:tblLook w:val="01E0" w:firstRow="1" w:lastRow="1" w:firstColumn="1" w:lastColumn="1" w:noHBand="0" w:noVBand="0"/>
      </w:tblPr>
      <w:tblGrid>
        <w:gridCol w:w="4468"/>
        <w:gridCol w:w="5280"/>
      </w:tblGrid>
      <w:tr w:rsidR="0028557E" w:rsidRPr="0028557E" w14:paraId="6D35F92D" w14:textId="77777777" w:rsidTr="00215728">
        <w:trPr>
          <w:trHeight w:val="983"/>
          <w:jc w:val="center"/>
        </w:trPr>
        <w:tc>
          <w:tcPr>
            <w:tcW w:w="4468" w:type="dxa"/>
          </w:tcPr>
          <w:p w14:paraId="09050011" w14:textId="77777777" w:rsidR="00005F02" w:rsidRPr="0028557E" w:rsidRDefault="00005F02" w:rsidP="00215728">
            <w:pPr>
              <w:jc w:val="center"/>
              <w:rPr>
                <w:sz w:val="26"/>
                <w:szCs w:val="26"/>
              </w:rPr>
            </w:pPr>
            <w:r w:rsidRPr="0028557E">
              <w:t>SỞ VĂN HOÁ, THỂ THAO VÀ DU LỊCH</w:t>
            </w:r>
          </w:p>
          <w:p w14:paraId="1FE04845" w14:textId="77777777" w:rsidR="00005F02" w:rsidRPr="0028557E" w:rsidRDefault="00005F02" w:rsidP="00215728">
            <w:pPr>
              <w:jc w:val="center"/>
              <w:rPr>
                <w:b/>
                <w:sz w:val="26"/>
                <w:szCs w:val="28"/>
              </w:rPr>
            </w:pPr>
            <w:r w:rsidRPr="0028557E">
              <w:rPr>
                <w:noProof/>
                <w:sz w:val="26"/>
                <w:szCs w:val="28"/>
              </w:rPr>
              <mc:AlternateContent>
                <mc:Choice Requires="wps">
                  <w:drawing>
                    <wp:anchor distT="0" distB="0" distL="114300" distR="114300" simplePos="0" relativeHeight="251661312" behindDoc="0" locked="0" layoutInCell="1" allowOverlap="1" wp14:anchorId="69063C83" wp14:editId="2F4C5D89">
                      <wp:simplePos x="0" y="0"/>
                      <wp:positionH relativeFrom="column">
                        <wp:posOffset>956310</wp:posOffset>
                      </wp:positionH>
                      <wp:positionV relativeFrom="paragraph">
                        <wp:posOffset>220041</wp:posOffset>
                      </wp:positionV>
                      <wp:extent cx="731520" cy="0"/>
                      <wp:effectExtent l="0" t="0" r="1143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2EE21D" id="_x0000_t32" coordsize="21600,21600" o:spt="32" o:oned="t" path="m,l21600,21600e" filled="f">
                      <v:path arrowok="t" fillok="f" o:connecttype="none"/>
                      <o:lock v:ext="edit" shapetype="t"/>
                    </v:shapetype>
                    <v:shape id="AutoShape 4" o:spid="_x0000_s1026" type="#_x0000_t32" style="position:absolute;margin-left:75.3pt;margin-top:17.35pt;width:57.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hQ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"/>
                  </w:pict>
                </mc:Fallback>
              </mc:AlternateContent>
            </w:r>
            <w:r w:rsidRPr="0028557E">
              <w:rPr>
                <w:b/>
                <w:sz w:val="26"/>
                <w:szCs w:val="28"/>
              </w:rPr>
              <w:t xml:space="preserve">BẢO TÀNG </w:t>
            </w:r>
            <w:r w:rsidRPr="0028557E">
              <w:rPr>
                <w:b/>
                <w:sz w:val="26"/>
                <w:szCs w:val="28"/>
                <w:lang w:val="en-GB"/>
              </w:rPr>
              <w:t xml:space="preserve">TỈNH </w:t>
            </w:r>
            <w:r w:rsidRPr="0028557E">
              <w:rPr>
                <w:b/>
                <w:sz w:val="26"/>
                <w:szCs w:val="28"/>
              </w:rPr>
              <w:t>LÂM ĐỒNG</w:t>
            </w:r>
          </w:p>
        </w:tc>
        <w:tc>
          <w:tcPr>
            <w:tcW w:w="5280" w:type="dxa"/>
          </w:tcPr>
          <w:p w14:paraId="7A414C77" w14:textId="77777777" w:rsidR="00005F02" w:rsidRPr="0028557E" w:rsidRDefault="00005F02" w:rsidP="00215728">
            <w:pPr>
              <w:jc w:val="center"/>
              <w:rPr>
                <w:b/>
                <w:szCs w:val="26"/>
              </w:rPr>
            </w:pPr>
            <w:r w:rsidRPr="0028557E">
              <w:rPr>
                <w:b/>
                <w:szCs w:val="26"/>
              </w:rPr>
              <w:t>CỘNG HÒA XÃ HỘI CHỦ NGHĨA VIỆT NAM</w:t>
            </w:r>
          </w:p>
          <w:p w14:paraId="361F636C" w14:textId="77777777" w:rsidR="00005F02" w:rsidRPr="0028557E" w:rsidRDefault="00005F02" w:rsidP="00215728">
            <w:pPr>
              <w:ind w:right="94"/>
              <w:jc w:val="center"/>
              <w:rPr>
                <w:sz w:val="26"/>
                <w:szCs w:val="26"/>
              </w:rPr>
            </w:pPr>
            <w:r w:rsidRPr="0028557E">
              <w:rPr>
                <w:noProof/>
                <w:sz w:val="26"/>
                <w:szCs w:val="26"/>
              </w:rPr>
              <mc:AlternateContent>
                <mc:Choice Requires="wps">
                  <w:drawing>
                    <wp:anchor distT="4294967294" distB="4294967294" distL="114300" distR="114300" simplePos="0" relativeHeight="251659264" behindDoc="0" locked="0" layoutInCell="1" allowOverlap="1" wp14:anchorId="1FAD127C" wp14:editId="4DAADDFC">
                      <wp:simplePos x="0" y="0"/>
                      <wp:positionH relativeFrom="column">
                        <wp:posOffset>601980</wp:posOffset>
                      </wp:positionH>
                      <wp:positionV relativeFrom="paragraph">
                        <wp:posOffset>206679</wp:posOffset>
                      </wp:positionV>
                      <wp:extent cx="1979295" cy="0"/>
                      <wp:effectExtent l="0" t="0" r="2095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854C1"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4pt,16.25pt" to="203.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"/>
                  </w:pict>
                </mc:Fallback>
              </mc:AlternateContent>
            </w:r>
            <w:r w:rsidRPr="0028557E">
              <w:rPr>
                <w:b/>
                <w:sz w:val="26"/>
                <w:szCs w:val="26"/>
              </w:rPr>
              <w:t>Độc lập - Tự do - Hạnh phúc</w:t>
            </w:r>
          </w:p>
        </w:tc>
      </w:tr>
      <w:tr w:rsidR="00005F02" w:rsidRPr="0028557E" w14:paraId="6C8C010E" w14:textId="77777777" w:rsidTr="00215728">
        <w:trPr>
          <w:trHeight w:val="414"/>
          <w:jc w:val="center"/>
        </w:trPr>
        <w:tc>
          <w:tcPr>
            <w:tcW w:w="4468" w:type="dxa"/>
          </w:tcPr>
          <w:p w14:paraId="4AA53679" w14:textId="77777777" w:rsidR="00005F02" w:rsidRPr="0028557E" w:rsidRDefault="00005F02" w:rsidP="00215728">
            <w:pPr>
              <w:jc w:val="center"/>
            </w:pPr>
            <w:r w:rsidRPr="0028557E">
              <w:rPr>
                <w:sz w:val="26"/>
                <w:szCs w:val="28"/>
              </w:rPr>
              <w:t>Số:    /KH-BTTLĐ</w:t>
            </w:r>
          </w:p>
        </w:tc>
        <w:tc>
          <w:tcPr>
            <w:tcW w:w="5280" w:type="dxa"/>
          </w:tcPr>
          <w:p w14:paraId="3F279500" w14:textId="77777777" w:rsidR="00005F02" w:rsidRPr="0028557E" w:rsidRDefault="00005F02" w:rsidP="009D1B4C">
            <w:pPr>
              <w:jc w:val="center"/>
              <w:rPr>
                <w:b/>
                <w:szCs w:val="26"/>
              </w:rPr>
            </w:pPr>
            <w:r w:rsidRPr="0028557E">
              <w:rPr>
                <w:i/>
                <w:sz w:val="26"/>
                <w:szCs w:val="26"/>
              </w:rPr>
              <w:t>Lâm Đồng, ngày    tháng</w:t>
            </w:r>
            <w:r w:rsidRPr="0028557E">
              <w:rPr>
                <w:i/>
                <w:sz w:val="26"/>
                <w:szCs w:val="26"/>
                <w:lang w:val="en-GB"/>
              </w:rPr>
              <w:t xml:space="preserve"> </w:t>
            </w:r>
            <w:r w:rsidR="009D1B4C" w:rsidRPr="0028557E">
              <w:rPr>
                <w:i/>
                <w:sz w:val="26"/>
                <w:szCs w:val="26"/>
                <w:lang w:val="en-GB"/>
              </w:rPr>
              <w:t>4</w:t>
            </w:r>
            <w:r w:rsidRPr="0028557E">
              <w:rPr>
                <w:i/>
                <w:sz w:val="26"/>
                <w:szCs w:val="26"/>
              </w:rPr>
              <w:t xml:space="preserve"> năm 2026</w:t>
            </w:r>
          </w:p>
        </w:tc>
      </w:tr>
    </w:tbl>
    <w:p w14:paraId="5211710B" w14:textId="77777777" w:rsidR="00F64ED4" w:rsidRPr="0028557E" w:rsidRDefault="00F64ED4" w:rsidP="006570B6">
      <w:pPr>
        <w:ind w:left="3600" w:right="-425" w:firstLine="567"/>
        <w:jc w:val="center"/>
        <w:rPr>
          <w:b/>
          <w:sz w:val="28"/>
          <w:szCs w:val="28"/>
        </w:rPr>
      </w:pPr>
    </w:p>
    <w:p w14:paraId="022A8FB0" w14:textId="4092763E" w:rsidR="001F3221" w:rsidRPr="0028557E" w:rsidRDefault="00DA22DD" w:rsidP="001D38FD">
      <w:pPr>
        <w:ind w:right="49"/>
        <w:jc w:val="center"/>
        <w:rPr>
          <w:b/>
          <w:sz w:val="28"/>
          <w:szCs w:val="28"/>
        </w:rPr>
      </w:pPr>
      <w:r w:rsidRPr="0028557E">
        <w:rPr>
          <w:b/>
          <w:sz w:val="28"/>
          <w:szCs w:val="28"/>
        </w:rPr>
        <w:t>KẾ HOẠCH</w:t>
      </w:r>
    </w:p>
    <w:p w14:paraId="35D6FA80" w14:textId="1FD2B2BD" w:rsidR="001F3221" w:rsidRPr="0028557E" w:rsidRDefault="00DA22DD" w:rsidP="001D38FD">
      <w:pPr>
        <w:ind w:right="49"/>
        <w:jc w:val="center"/>
        <w:outlineLvl w:val="0"/>
        <w:rPr>
          <w:b/>
          <w:sz w:val="28"/>
          <w:szCs w:val="28"/>
        </w:rPr>
      </w:pPr>
      <w:r w:rsidRPr="0028557E">
        <w:rPr>
          <w:b/>
          <w:sz w:val="28"/>
          <w:szCs w:val="28"/>
        </w:rPr>
        <w:t xml:space="preserve">KIỂM KÊ DI TÍCH, ĐÁNH GIÁ CÔNG TÁC BẢO TỒN VÀ PHÁT HUY GIÁ TRỊ </w:t>
      </w:r>
      <w:r w:rsidR="004F325F" w:rsidRPr="0028557E">
        <w:rPr>
          <w:b/>
          <w:sz w:val="28"/>
          <w:szCs w:val="28"/>
        </w:rPr>
        <w:t xml:space="preserve">DI </w:t>
      </w:r>
      <w:r w:rsidRPr="0028557E">
        <w:rPr>
          <w:b/>
          <w:sz w:val="28"/>
          <w:szCs w:val="28"/>
        </w:rPr>
        <w:t>TÍCH TRÊN ĐỊA BÀN TỈNH LÂM ĐỒNG</w:t>
      </w:r>
    </w:p>
    <w:p w14:paraId="1354D6BF" w14:textId="6ECDC228" w:rsidR="00B32BA1" w:rsidRPr="0028557E" w:rsidRDefault="00F608EF" w:rsidP="006570B6">
      <w:pPr>
        <w:ind w:firstLine="369"/>
        <w:jc w:val="center"/>
        <w:outlineLvl w:val="0"/>
        <w:rPr>
          <w:sz w:val="28"/>
          <w:szCs w:val="28"/>
        </w:rPr>
      </w:pPr>
      <w:r w:rsidRPr="0028557E">
        <w:rPr>
          <w:noProof/>
          <w:sz w:val="28"/>
          <w:szCs w:val="28"/>
        </w:rPr>
        <mc:AlternateContent>
          <mc:Choice Requires="wps">
            <w:drawing>
              <wp:anchor distT="0" distB="0" distL="114300" distR="114300" simplePos="0" relativeHeight="251662336" behindDoc="0" locked="0" layoutInCell="1" allowOverlap="1" wp14:anchorId="669E6FBD" wp14:editId="5B0D48D4">
                <wp:simplePos x="0" y="0"/>
                <wp:positionH relativeFrom="column">
                  <wp:posOffset>2287319</wp:posOffset>
                </wp:positionH>
                <wp:positionV relativeFrom="paragraph">
                  <wp:posOffset>36781</wp:posOffset>
                </wp:positionV>
                <wp:extent cx="1441938" cy="8792"/>
                <wp:effectExtent l="0" t="0" r="25400" b="29845"/>
                <wp:wrapNone/>
                <wp:docPr id="3" name="Straight Connector 3"/>
                <wp:cNvGraphicFramePr/>
                <a:graphic xmlns:a="http://schemas.openxmlformats.org/drawingml/2006/main">
                  <a:graphicData uri="http://schemas.microsoft.com/office/word/2010/wordprocessingShape">
                    <wps:wsp>
                      <wps:cNvCnPr/>
                      <wps:spPr>
                        <a:xfrm flipV="1">
                          <a:off x="0" y="0"/>
                          <a:ext cx="1441938" cy="87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4C9E4"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0.1pt,2.9pt" to="293.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" strokecolor="#4579b8 [3044]"/>
            </w:pict>
          </mc:Fallback>
        </mc:AlternateContent>
      </w:r>
    </w:p>
    <w:p w14:paraId="38BF2A7D" w14:textId="77777777" w:rsidR="000B5B48" w:rsidRPr="004833C9" w:rsidRDefault="000B5B48" w:rsidP="001D38FD">
      <w:pPr>
        <w:spacing w:before="120" w:after="120"/>
        <w:ind w:firstLine="567"/>
        <w:jc w:val="both"/>
        <w:rPr>
          <w:iCs/>
          <w:sz w:val="28"/>
          <w:szCs w:val="28"/>
        </w:rPr>
      </w:pPr>
      <w:r w:rsidRPr="004833C9">
        <w:rPr>
          <w:iCs/>
          <w:sz w:val="28"/>
          <w:szCs w:val="28"/>
        </w:rPr>
        <w:t xml:space="preserve">Căn cứ Luật Di sản văn hóa năm 2024; </w:t>
      </w:r>
    </w:p>
    <w:p w14:paraId="18CDD3BB" w14:textId="77777777" w:rsidR="000B5B48" w:rsidRPr="004833C9" w:rsidRDefault="000B5B48" w:rsidP="001D38FD">
      <w:pPr>
        <w:spacing w:before="120" w:after="120"/>
        <w:ind w:firstLine="567"/>
        <w:jc w:val="both"/>
        <w:rPr>
          <w:iCs/>
          <w:sz w:val="28"/>
          <w:szCs w:val="28"/>
        </w:rPr>
      </w:pPr>
      <w:r w:rsidRPr="004833C9">
        <w:rPr>
          <w:iCs/>
          <w:sz w:val="28"/>
          <w:szCs w:val="28"/>
        </w:rPr>
        <w:t>Căn cứ Nghị định số 308/2025/NĐ-CP, ngày 28/11/2025 của Chính phủ quy định chi tiết một số điều và biện pháp tổ chức, hướng dẫn thi hành Luật Di sản văn hóa;</w:t>
      </w:r>
    </w:p>
    <w:p w14:paraId="2B406A00" w14:textId="77777777" w:rsidR="000024EF" w:rsidRPr="004833C9" w:rsidRDefault="000024EF" w:rsidP="001D38FD">
      <w:pPr>
        <w:spacing w:before="120" w:after="120"/>
        <w:ind w:firstLine="567"/>
        <w:jc w:val="both"/>
        <w:rPr>
          <w:iCs/>
          <w:sz w:val="28"/>
          <w:szCs w:val="28"/>
        </w:rPr>
      </w:pPr>
      <w:r w:rsidRPr="004833C9">
        <w:rPr>
          <w:iCs/>
          <w:sz w:val="28"/>
          <w:szCs w:val="28"/>
        </w:rPr>
        <w:t>Căn cứ Thông tư số 05/2025/TT-BVHTTDL, ngày 13/5/2025 của Bộ Văn hoá, Thể thao và Du lịch về việc quy định chi tiết về nhiệm vụ chuyên môn của bảo tàng;</w:t>
      </w:r>
    </w:p>
    <w:p w14:paraId="612F5D43" w14:textId="098B8358" w:rsidR="001F3221" w:rsidRPr="004833C9" w:rsidRDefault="00F64ED4" w:rsidP="001D38FD">
      <w:pPr>
        <w:spacing w:before="120" w:after="120"/>
        <w:ind w:firstLine="567"/>
        <w:jc w:val="both"/>
        <w:rPr>
          <w:iCs/>
          <w:spacing w:val="-2"/>
          <w:sz w:val="28"/>
          <w:szCs w:val="28"/>
          <w:shd w:val="clear" w:color="auto" w:fill="FFFFFF"/>
        </w:rPr>
      </w:pPr>
      <w:r w:rsidRPr="004833C9">
        <w:rPr>
          <w:iCs/>
          <w:spacing w:val="-2"/>
          <w:sz w:val="28"/>
          <w:szCs w:val="28"/>
          <w:shd w:val="clear" w:color="auto" w:fill="FFFFFF"/>
        </w:rPr>
        <w:t>Căn cứ Thông t</w:t>
      </w:r>
      <w:r w:rsidR="00370485" w:rsidRPr="004833C9">
        <w:rPr>
          <w:iCs/>
          <w:spacing w:val="-2"/>
          <w:sz w:val="28"/>
          <w:szCs w:val="28"/>
          <w:shd w:val="clear" w:color="auto" w:fill="FFFFFF"/>
        </w:rPr>
        <w:t>ư số 04/TT-BVHTTDL</w:t>
      </w:r>
      <w:r w:rsidR="004833C9">
        <w:rPr>
          <w:iCs/>
          <w:spacing w:val="-2"/>
          <w:sz w:val="28"/>
          <w:szCs w:val="28"/>
          <w:shd w:val="clear" w:color="auto" w:fill="FFFFFF"/>
        </w:rPr>
        <w:t>,</w:t>
      </w:r>
      <w:r w:rsidR="00370485" w:rsidRPr="004833C9">
        <w:rPr>
          <w:iCs/>
          <w:spacing w:val="-2"/>
          <w:sz w:val="28"/>
          <w:szCs w:val="28"/>
          <w:shd w:val="clear" w:color="auto" w:fill="FFFFFF"/>
        </w:rPr>
        <w:t xml:space="preserve"> ngày 13/</w:t>
      </w:r>
      <w:r w:rsidR="001F3221" w:rsidRPr="004833C9">
        <w:rPr>
          <w:iCs/>
          <w:spacing w:val="-2"/>
          <w:sz w:val="28"/>
          <w:szCs w:val="28"/>
          <w:shd w:val="clear" w:color="auto" w:fill="FFFFFF"/>
        </w:rPr>
        <w:t>5</w:t>
      </w:r>
      <w:r w:rsidR="00370485" w:rsidRPr="004833C9">
        <w:rPr>
          <w:iCs/>
          <w:spacing w:val="-2"/>
          <w:sz w:val="28"/>
          <w:szCs w:val="28"/>
          <w:shd w:val="clear" w:color="auto" w:fill="FFFFFF"/>
        </w:rPr>
        <w:t>/2</w:t>
      </w:r>
      <w:r w:rsidR="001F3221" w:rsidRPr="004833C9">
        <w:rPr>
          <w:iCs/>
          <w:spacing w:val="-2"/>
          <w:sz w:val="28"/>
          <w:szCs w:val="28"/>
          <w:shd w:val="clear" w:color="auto" w:fill="FFFFFF"/>
        </w:rPr>
        <w:t>025 của Bộ Văn hoá,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14:paraId="7119B651" w14:textId="77777777" w:rsidR="009D3B34" w:rsidRPr="004833C9" w:rsidRDefault="009D3B34" w:rsidP="001D38FD">
      <w:pPr>
        <w:spacing w:before="120" w:after="120"/>
        <w:ind w:firstLine="567"/>
        <w:jc w:val="both"/>
        <w:rPr>
          <w:iCs/>
          <w:sz w:val="28"/>
          <w:szCs w:val="28"/>
          <w:shd w:val="clear" w:color="auto" w:fill="FFFFFF"/>
        </w:rPr>
      </w:pPr>
      <w:r w:rsidRPr="004833C9">
        <w:rPr>
          <w:iCs/>
          <w:sz w:val="28"/>
          <w:szCs w:val="28"/>
          <w:shd w:val="clear" w:color="auto" w:fill="FFFFFF"/>
        </w:rPr>
        <w:t>Căn cứ Quyết định số 586/QĐ-SVHTTDL ngày 23</w:t>
      </w:r>
      <w:r w:rsidR="00BA0AD3" w:rsidRPr="004833C9">
        <w:rPr>
          <w:iCs/>
          <w:sz w:val="28"/>
          <w:szCs w:val="28"/>
          <w:shd w:val="clear" w:color="auto" w:fill="FFFFFF"/>
        </w:rPr>
        <w:t>/</w:t>
      </w:r>
      <w:r w:rsidRPr="004833C9">
        <w:rPr>
          <w:iCs/>
          <w:sz w:val="28"/>
          <w:szCs w:val="28"/>
          <w:shd w:val="clear" w:color="auto" w:fill="FFFFFF"/>
        </w:rPr>
        <w:t>12</w:t>
      </w:r>
      <w:r w:rsidR="00BA0AD3" w:rsidRPr="004833C9">
        <w:rPr>
          <w:iCs/>
          <w:sz w:val="28"/>
          <w:szCs w:val="28"/>
          <w:shd w:val="clear" w:color="auto" w:fill="FFFFFF"/>
        </w:rPr>
        <w:t>/</w:t>
      </w:r>
      <w:r w:rsidRPr="004833C9">
        <w:rPr>
          <w:iCs/>
          <w:sz w:val="28"/>
          <w:szCs w:val="28"/>
          <w:shd w:val="clear" w:color="auto" w:fill="FFFFFF"/>
        </w:rPr>
        <w:t xml:space="preserve">2025 của Sở Văn hoá, Thể thao và Du lịch về việc giao dự toán thu, </w:t>
      </w:r>
      <w:r w:rsidR="000B5B48" w:rsidRPr="004833C9">
        <w:rPr>
          <w:iCs/>
          <w:sz w:val="28"/>
          <w:szCs w:val="28"/>
          <w:shd w:val="clear" w:color="auto" w:fill="FFFFFF"/>
        </w:rPr>
        <w:t>chi ngân sách Nhà nước năm 2026;</w:t>
      </w:r>
    </w:p>
    <w:p w14:paraId="02743F9C" w14:textId="1FBFB26B" w:rsidR="001F3221" w:rsidRPr="004833C9" w:rsidRDefault="001F3221" w:rsidP="001D38FD">
      <w:pPr>
        <w:spacing w:before="120" w:after="120"/>
        <w:ind w:firstLine="567"/>
        <w:jc w:val="both"/>
        <w:rPr>
          <w:iCs/>
          <w:sz w:val="28"/>
          <w:szCs w:val="28"/>
          <w:shd w:val="clear" w:color="auto" w:fill="FFFFFF"/>
        </w:rPr>
      </w:pPr>
      <w:r w:rsidRPr="004833C9">
        <w:rPr>
          <w:iCs/>
          <w:sz w:val="28"/>
          <w:szCs w:val="28"/>
          <w:shd w:val="clear" w:color="auto" w:fill="FFFFFF"/>
        </w:rPr>
        <w:t xml:space="preserve">Thực hiện </w:t>
      </w:r>
      <w:r w:rsidR="009F5EAB" w:rsidRPr="004833C9">
        <w:rPr>
          <w:iCs/>
          <w:sz w:val="28"/>
          <w:szCs w:val="28"/>
          <w:shd w:val="clear" w:color="auto" w:fill="FFFFFF"/>
        </w:rPr>
        <w:t xml:space="preserve">chỉ đạo của Sở Văn hoá, Thể thao và Du lịch tỉnh Lâm Đồng tại </w:t>
      </w:r>
      <w:r w:rsidR="001D38FD" w:rsidRPr="004833C9">
        <w:rPr>
          <w:iCs/>
          <w:sz w:val="28"/>
          <w:szCs w:val="28"/>
          <w:shd w:val="clear" w:color="auto" w:fill="FFFFFF"/>
        </w:rPr>
        <w:t>v</w:t>
      </w:r>
      <w:r w:rsidR="009F5EAB" w:rsidRPr="004833C9">
        <w:rPr>
          <w:iCs/>
          <w:sz w:val="28"/>
          <w:szCs w:val="28"/>
          <w:shd w:val="clear" w:color="auto" w:fill="FFFFFF"/>
        </w:rPr>
        <w:t xml:space="preserve">ăn bản </w:t>
      </w:r>
      <w:r w:rsidRPr="004833C9">
        <w:rPr>
          <w:iCs/>
          <w:sz w:val="28"/>
          <w:szCs w:val="28"/>
          <w:shd w:val="clear" w:color="auto" w:fill="FFFFFF"/>
        </w:rPr>
        <w:t>số 581/SVHTTDL-QLVH</w:t>
      </w:r>
      <w:r w:rsidR="00FF0894" w:rsidRPr="004833C9">
        <w:rPr>
          <w:iCs/>
          <w:sz w:val="28"/>
          <w:szCs w:val="28"/>
          <w:shd w:val="clear" w:color="auto" w:fill="FFFFFF"/>
        </w:rPr>
        <w:t>,</w:t>
      </w:r>
      <w:r w:rsidRPr="004833C9">
        <w:rPr>
          <w:iCs/>
          <w:sz w:val="28"/>
          <w:szCs w:val="28"/>
          <w:shd w:val="clear" w:color="auto" w:fill="FFFFFF"/>
        </w:rPr>
        <w:t xml:space="preserve"> ngày 05</w:t>
      </w:r>
      <w:r w:rsidR="00BA0AD3" w:rsidRPr="004833C9">
        <w:rPr>
          <w:iCs/>
          <w:sz w:val="28"/>
          <w:szCs w:val="28"/>
          <w:shd w:val="clear" w:color="auto" w:fill="FFFFFF"/>
        </w:rPr>
        <w:t>/</w:t>
      </w:r>
      <w:r w:rsidRPr="004833C9">
        <w:rPr>
          <w:iCs/>
          <w:sz w:val="28"/>
          <w:szCs w:val="28"/>
          <w:shd w:val="clear" w:color="auto" w:fill="FFFFFF"/>
        </w:rPr>
        <w:t>02</w:t>
      </w:r>
      <w:r w:rsidR="00BA0AD3" w:rsidRPr="004833C9">
        <w:rPr>
          <w:iCs/>
          <w:sz w:val="28"/>
          <w:szCs w:val="28"/>
          <w:shd w:val="clear" w:color="auto" w:fill="FFFFFF"/>
        </w:rPr>
        <w:t>/</w:t>
      </w:r>
      <w:r w:rsidR="00373B47" w:rsidRPr="004833C9">
        <w:rPr>
          <w:iCs/>
          <w:sz w:val="28"/>
          <w:szCs w:val="28"/>
          <w:shd w:val="clear" w:color="auto" w:fill="FFFFFF"/>
        </w:rPr>
        <w:t>2</w:t>
      </w:r>
      <w:r w:rsidRPr="004833C9">
        <w:rPr>
          <w:iCs/>
          <w:sz w:val="28"/>
          <w:szCs w:val="28"/>
          <w:shd w:val="clear" w:color="auto" w:fill="FFFFFF"/>
        </w:rPr>
        <w:t>026 về việc xây dựng hồ sơ khoa học</w:t>
      </w:r>
      <w:r w:rsidR="009F5EAB" w:rsidRPr="004833C9">
        <w:rPr>
          <w:iCs/>
          <w:sz w:val="28"/>
          <w:szCs w:val="28"/>
          <w:shd w:val="clear" w:color="auto" w:fill="FFFFFF"/>
        </w:rPr>
        <w:t xml:space="preserve"> di tích và di sản năm 2026;</w:t>
      </w:r>
    </w:p>
    <w:p w14:paraId="40B8F2A7" w14:textId="7F195F8E" w:rsidR="009D3B34" w:rsidRPr="0028557E" w:rsidRDefault="000B5B48" w:rsidP="001D38FD">
      <w:pPr>
        <w:spacing w:before="120" w:after="120"/>
        <w:ind w:firstLine="567"/>
        <w:jc w:val="both"/>
        <w:outlineLvl w:val="0"/>
        <w:rPr>
          <w:sz w:val="28"/>
          <w:szCs w:val="28"/>
        </w:rPr>
      </w:pPr>
      <w:r w:rsidRPr="0028557E">
        <w:rPr>
          <w:sz w:val="28"/>
          <w:szCs w:val="28"/>
        </w:rPr>
        <w:t>Bảo tàng tỉnh Lâm Đồng</w:t>
      </w:r>
      <w:r w:rsidR="001F3221" w:rsidRPr="0028557E">
        <w:rPr>
          <w:sz w:val="28"/>
          <w:szCs w:val="28"/>
        </w:rPr>
        <w:t xml:space="preserve"> </w:t>
      </w:r>
      <w:r w:rsidRPr="0028557E">
        <w:rPr>
          <w:sz w:val="28"/>
          <w:szCs w:val="28"/>
        </w:rPr>
        <w:t xml:space="preserve">ban hành </w:t>
      </w:r>
      <w:r w:rsidR="001F3221" w:rsidRPr="0028557E">
        <w:rPr>
          <w:sz w:val="28"/>
          <w:szCs w:val="28"/>
        </w:rPr>
        <w:t xml:space="preserve">kế hoạch </w:t>
      </w:r>
      <w:r w:rsidR="001D38FD" w:rsidRPr="0028557E">
        <w:rPr>
          <w:sz w:val="28"/>
          <w:szCs w:val="28"/>
        </w:rPr>
        <w:t>k</w:t>
      </w:r>
      <w:r w:rsidR="009D3B34" w:rsidRPr="0028557E">
        <w:rPr>
          <w:sz w:val="28"/>
          <w:szCs w:val="28"/>
        </w:rPr>
        <w:t>iểm k</w:t>
      </w:r>
      <w:r w:rsidR="00F64ED4" w:rsidRPr="0028557E">
        <w:rPr>
          <w:sz w:val="28"/>
          <w:szCs w:val="28"/>
        </w:rPr>
        <w:t xml:space="preserve">ê </w:t>
      </w:r>
      <w:r w:rsidR="009D3B34" w:rsidRPr="0028557E">
        <w:rPr>
          <w:sz w:val="28"/>
          <w:szCs w:val="28"/>
        </w:rPr>
        <w:t>di tích, đánh giá công tác bảo tồn và phát</w:t>
      </w:r>
      <w:r w:rsidR="00B32BA1" w:rsidRPr="0028557E">
        <w:rPr>
          <w:sz w:val="28"/>
          <w:szCs w:val="28"/>
        </w:rPr>
        <w:t xml:space="preserve"> huy</w:t>
      </w:r>
      <w:r w:rsidR="009D3B34" w:rsidRPr="0028557E">
        <w:rPr>
          <w:sz w:val="28"/>
          <w:szCs w:val="28"/>
        </w:rPr>
        <w:t xml:space="preserve"> giá trị tích trên địa bàn tỉnh Lâm Đồng, </w:t>
      </w:r>
      <w:r w:rsidR="00DA22DD" w:rsidRPr="0028557E">
        <w:rPr>
          <w:sz w:val="28"/>
          <w:szCs w:val="28"/>
        </w:rPr>
        <w:t xml:space="preserve">nội dung </w:t>
      </w:r>
      <w:r w:rsidR="009D3B34" w:rsidRPr="0028557E">
        <w:rPr>
          <w:sz w:val="28"/>
          <w:szCs w:val="28"/>
        </w:rPr>
        <w:t>cụ thể như sau:</w:t>
      </w:r>
    </w:p>
    <w:p w14:paraId="1241C63E" w14:textId="77777777" w:rsidR="00344130" w:rsidRPr="0028557E" w:rsidRDefault="003A7E7D" w:rsidP="001D38FD">
      <w:pPr>
        <w:tabs>
          <w:tab w:val="left" w:pos="0"/>
        </w:tabs>
        <w:spacing w:before="120" w:after="120"/>
        <w:ind w:firstLine="567"/>
        <w:jc w:val="both"/>
        <w:rPr>
          <w:b/>
          <w:sz w:val="28"/>
          <w:szCs w:val="28"/>
        </w:rPr>
      </w:pPr>
      <w:r w:rsidRPr="0028557E">
        <w:rPr>
          <w:b/>
          <w:sz w:val="28"/>
          <w:szCs w:val="28"/>
        </w:rPr>
        <w:t>I. MỤC ĐÍCH, YÊU CẦU</w:t>
      </w:r>
    </w:p>
    <w:p w14:paraId="005EED47" w14:textId="77777777" w:rsidR="003A7E7D" w:rsidRPr="0028557E" w:rsidRDefault="003A7E7D" w:rsidP="001D38FD">
      <w:pPr>
        <w:tabs>
          <w:tab w:val="left" w:pos="0"/>
        </w:tabs>
        <w:spacing w:before="120" w:after="120"/>
        <w:ind w:firstLine="567"/>
        <w:jc w:val="both"/>
        <w:rPr>
          <w:b/>
          <w:sz w:val="28"/>
          <w:szCs w:val="28"/>
        </w:rPr>
      </w:pPr>
      <w:r w:rsidRPr="0028557E">
        <w:rPr>
          <w:b/>
          <w:sz w:val="28"/>
          <w:szCs w:val="28"/>
        </w:rPr>
        <w:t>1. Mục đích</w:t>
      </w:r>
    </w:p>
    <w:p w14:paraId="54C16B79" w14:textId="77777777" w:rsidR="000831C8" w:rsidRPr="0028557E" w:rsidRDefault="00616C1E" w:rsidP="001D38FD">
      <w:pPr>
        <w:spacing w:before="120" w:after="120"/>
        <w:ind w:firstLine="567"/>
        <w:jc w:val="both"/>
        <w:rPr>
          <w:sz w:val="28"/>
          <w:szCs w:val="28"/>
        </w:rPr>
      </w:pPr>
      <w:r w:rsidRPr="0028557E">
        <w:rPr>
          <w:sz w:val="28"/>
          <w:szCs w:val="28"/>
        </w:rPr>
        <w:t xml:space="preserve">- Xác định và đánh giá </w:t>
      </w:r>
      <w:r w:rsidR="00971EEA" w:rsidRPr="0028557E">
        <w:rPr>
          <w:sz w:val="28"/>
          <w:szCs w:val="28"/>
        </w:rPr>
        <w:t xml:space="preserve">giá </w:t>
      </w:r>
      <w:r w:rsidRPr="0028557E">
        <w:rPr>
          <w:sz w:val="28"/>
          <w:szCs w:val="28"/>
        </w:rPr>
        <w:t>trị của di tích lịch sử - văn hóa, danh lam thắng cảnh; di vật, cổ vật, bảo vật quốc gia trên địa bàn tỉnh, đề xuất tham mưu cấp có thẩm quyền có những giải pháp nh</w:t>
      </w:r>
      <w:r w:rsidR="00A373C9" w:rsidRPr="0028557E">
        <w:rPr>
          <w:sz w:val="28"/>
          <w:szCs w:val="28"/>
        </w:rPr>
        <w:t xml:space="preserve">ằm bảo tồn và phát huy giá trị </w:t>
      </w:r>
      <w:r w:rsidR="00BB3C89" w:rsidRPr="0028557E">
        <w:rPr>
          <w:sz w:val="28"/>
          <w:szCs w:val="28"/>
        </w:rPr>
        <w:t xml:space="preserve">di </w:t>
      </w:r>
      <w:r w:rsidR="00A373C9" w:rsidRPr="0028557E">
        <w:rPr>
          <w:sz w:val="28"/>
          <w:szCs w:val="28"/>
        </w:rPr>
        <w:t>tích</w:t>
      </w:r>
      <w:r w:rsidRPr="0028557E">
        <w:rPr>
          <w:sz w:val="28"/>
          <w:szCs w:val="28"/>
        </w:rPr>
        <w:t xml:space="preserve"> đạt hiệu quả</w:t>
      </w:r>
      <w:r w:rsidR="00BB3C89" w:rsidRPr="0028557E">
        <w:rPr>
          <w:sz w:val="28"/>
          <w:szCs w:val="28"/>
        </w:rPr>
        <w:t>.</w:t>
      </w:r>
    </w:p>
    <w:p w14:paraId="1B44E105" w14:textId="72DBA8DA" w:rsidR="000831C8" w:rsidRPr="0028557E" w:rsidRDefault="009D1B4C" w:rsidP="001D38FD">
      <w:pPr>
        <w:spacing w:before="120" w:after="120"/>
        <w:ind w:firstLine="567"/>
        <w:jc w:val="both"/>
        <w:rPr>
          <w:sz w:val="28"/>
          <w:szCs w:val="28"/>
        </w:rPr>
      </w:pPr>
      <w:r w:rsidRPr="0028557E">
        <w:rPr>
          <w:sz w:val="28"/>
          <w:szCs w:val="28"/>
        </w:rPr>
        <w:t xml:space="preserve">- </w:t>
      </w:r>
      <w:r w:rsidR="000831C8" w:rsidRPr="0028557E">
        <w:rPr>
          <w:sz w:val="28"/>
          <w:szCs w:val="28"/>
        </w:rPr>
        <w:t xml:space="preserve">Rà soát, thống kê, nhận diện và xác định giá trị lịch sử, văn hóa, khoa học của các di tích lịch sử </w:t>
      </w:r>
      <w:r w:rsidR="001D38FD" w:rsidRPr="0028557E">
        <w:rPr>
          <w:sz w:val="28"/>
          <w:szCs w:val="28"/>
        </w:rPr>
        <w:t>-</w:t>
      </w:r>
      <w:r w:rsidR="000831C8" w:rsidRPr="0028557E">
        <w:rPr>
          <w:sz w:val="28"/>
          <w:szCs w:val="28"/>
        </w:rPr>
        <w:t xml:space="preserve"> văn hóa và danh lam thắng cảnh trên địa bàn tỉnh. </w:t>
      </w:r>
    </w:p>
    <w:p w14:paraId="3C79396F" w14:textId="77777777" w:rsidR="000831C8" w:rsidRPr="0028557E" w:rsidRDefault="009D1B4C" w:rsidP="001D38FD">
      <w:pPr>
        <w:spacing w:before="120" w:after="120"/>
        <w:ind w:firstLine="567"/>
        <w:jc w:val="both"/>
        <w:rPr>
          <w:sz w:val="28"/>
          <w:szCs w:val="28"/>
        </w:rPr>
      </w:pPr>
      <w:r w:rsidRPr="0028557E">
        <w:rPr>
          <w:sz w:val="28"/>
          <w:szCs w:val="28"/>
        </w:rPr>
        <w:lastRenderedPageBreak/>
        <w:t xml:space="preserve">- </w:t>
      </w:r>
      <w:r w:rsidR="000831C8" w:rsidRPr="0028557E">
        <w:rPr>
          <w:sz w:val="28"/>
          <w:szCs w:val="28"/>
        </w:rPr>
        <w:t xml:space="preserve">Đánh giá thực trạng công tác quản lý, bảo tồn và phát huy giá trị di tích; hiện trạng các di vật, cổ vật (nếu có) tại các di tích chưa được xếp hạng. </w:t>
      </w:r>
    </w:p>
    <w:p w14:paraId="119D2F25" w14:textId="77777777" w:rsidR="000831C8" w:rsidRPr="0028557E" w:rsidRDefault="009D1B4C" w:rsidP="001D38FD">
      <w:pPr>
        <w:spacing w:before="120" w:after="120"/>
        <w:ind w:firstLine="567"/>
        <w:jc w:val="both"/>
        <w:rPr>
          <w:sz w:val="28"/>
          <w:szCs w:val="28"/>
        </w:rPr>
      </w:pPr>
      <w:r w:rsidRPr="0028557E">
        <w:rPr>
          <w:sz w:val="28"/>
          <w:szCs w:val="28"/>
        </w:rPr>
        <w:t xml:space="preserve">- </w:t>
      </w:r>
      <w:r w:rsidR="000831C8" w:rsidRPr="0028557E">
        <w:rPr>
          <w:sz w:val="28"/>
          <w:szCs w:val="28"/>
        </w:rPr>
        <w:t xml:space="preserve">Làm cơ sở khoa học để lập hồ sơ xếp hạng di tích theo quy định; đồng thời đề xuất các giải pháp bảo vệ, bảo tồn và phát huy giá trị di tích gắn với phát triển du lịch văn hóa của địa phương. </w:t>
      </w:r>
    </w:p>
    <w:p w14:paraId="56264D6C" w14:textId="77777777" w:rsidR="003A7E7D" w:rsidRPr="0028557E" w:rsidRDefault="009D1B4C" w:rsidP="001D38FD">
      <w:pPr>
        <w:spacing w:before="120" w:after="120"/>
        <w:ind w:firstLine="567"/>
        <w:jc w:val="both"/>
        <w:rPr>
          <w:sz w:val="28"/>
          <w:szCs w:val="28"/>
        </w:rPr>
      </w:pPr>
      <w:r w:rsidRPr="0028557E">
        <w:rPr>
          <w:sz w:val="28"/>
          <w:szCs w:val="28"/>
        </w:rPr>
        <w:t xml:space="preserve">- </w:t>
      </w:r>
      <w:r w:rsidR="000831C8" w:rsidRPr="0028557E">
        <w:rPr>
          <w:sz w:val="28"/>
          <w:szCs w:val="28"/>
        </w:rPr>
        <w:t>Cập nhật, bổ sung Danh mục kiểm kê di tích; đề xuất đưa ra khỏi danh mục các điểm không còn đủ tiêu chí theo quy định của pháp luật.</w:t>
      </w:r>
    </w:p>
    <w:p w14:paraId="1674FDCE" w14:textId="77777777" w:rsidR="003A7E7D" w:rsidRPr="0028557E" w:rsidRDefault="003A7E7D" w:rsidP="001D38FD">
      <w:pPr>
        <w:spacing w:before="120" w:after="120"/>
        <w:ind w:firstLine="567"/>
        <w:jc w:val="both"/>
        <w:rPr>
          <w:b/>
          <w:sz w:val="28"/>
          <w:szCs w:val="28"/>
        </w:rPr>
      </w:pPr>
      <w:r w:rsidRPr="0028557E">
        <w:rPr>
          <w:b/>
          <w:sz w:val="28"/>
          <w:szCs w:val="28"/>
        </w:rPr>
        <w:t>2. Yêu cầu</w:t>
      </w:r>
    </w:p>
    <w:p w14:paraId="21398BF3" w14:textId="77777777" w:rsidR="0042133C" w:rsidRPr="0028557E" w:rsidRDefault="0042133C" w:rsidP="001D38FD">
      <w:pPr>
        <w:spacing w:before="120" w:after="120"/>
        <w:ind w:firstLine="567"/>
        <w:jc w:val="both"/>
        <w:rPr>
          <w:sz w:val="28"/>
          <w:szCs w:val="28"/>
        </w:rPr>
      </w:pPr>
      <w:r w:rsidRPr="0028557E">
        <w:rPr>
          <w:sz w:val="28"/>
          <w:szCs w:val="28"/>
        </w:rPr>
        <w:t xml:space="preserve"> - Công tác kiểm kê di sản văn hóa trên địa bàn tỉnh thực hiện theo đúng quy định của pháp luật về di sản văn hóa. </w:t>
      </w:r>
    </w:p>
    <w:p w14:paraId="37BAA106" w14:textId="77777777" w:rsidR="0042133C" w:rsidRPr="0028557E" w:rsidRDefault="0042133C" w:rsidP="001D38FD">
      <w:pPr>
        <w:spacing w:before="120" w:after="120"/>
        <w:ind w:firstLine="567"/>
        <w:jc w:val="both"/>
        <w:rPr>
          <w:sz w:val="28"/>
          <w:szCs w:val="28"/>
        </w:rPr>
      </w:pPr>
      <w:r w:rsidRPr="0028557E">
        <w:rPr>
          <w:sz w:val="28"/>
          <w:szCs w:val="28"/>
        </w:rPr>
        <w:t xml:space="preserve">- Các đơn vị, địa phương phối hợp chặt chẽ trong quá trình kiểm kê trên địa bàn nơi có di sản. </w:t>
      </w:r>
    </w:p>
    <w:p w14:paraId="0DC0426B" w14:textId="77777777" w:rsidR="003A7E7D" w:rsidRPr="0028557E" w:rsidRDefault="0042133C" w:rsidP="001D38FD">
      <w:pPr>
        <w:spacing w:before="120" w:after="120"/>
        <w:ind w:firstLine="567"/>
        <w:jc w:val="both"/>
        <w:rPr>
          <w:sz w:val="28"/>
          <w:szCs w:val="28"/>
        </w:rPr>
      </w:pPr>
      <w:r w:rsidRPr="0028557E">
        <w:rPr>
          <w:sz w:val="28"/>
          <w:szCs w:val="28"/>
        </w:rPr>
        <w:t>- Công tác kiểm kê di sản văn hóa phải khoa học, đúng đối tượng kiểm kê, đảm bảo tính chính xác, cập nhật, tính toàn diện và tính khách quan khi tiến hành kiểm kê; ưu tiên kiểm kê di sản văn hóa đang bị mai một cần bảo vệ khẩn cấp.</w:t>
      </w:r>
    </w:p>
    <w:p w14:paraId="23C0B12E" w14:textId="77777777" w:rsidR="00482F77" w:rsidRPr="0028557E" w:rsidRDefault="00482F77" w:rsidP="001D38FD">
      <w:pPr>
        <w:spacing w:before="120" w:after="120"/>
        <w:ind w:firstLine="567"/>
        <w:jc w:val="both"/>
        <w:rPr>
          <w:b/>
          <w:sz w:val="28"/>
          <w:szCs w:val="28"/>
        </w:rPr>
      </w:pPr>
      <w:r w:rsidRPr="0028557E">
        <w:rPr>
          <w:b/>
          <w:sz w:val="28"/>
          <w:szCs w:val="28"/>
        </w:rPr>
        <w:t xml:space="preserve">II. NỘI DUNG THỰC HIỆN </w:t>
      </w:r>
    </w:p>
    <w:p w14:paraId="3259EEEE" w14:textId="77777777" w:rsidR="00887401" w:rsidRPr="0028557E" w:rsidRDefault="00482F77" w:rsidP="001D38FD">
      <w:pPr>
        <w:spacing w:before="120" w:after="120"/>
        <w:ind w:firstLine="567"/>
        <w:jc w:val="both"/>
        <w:rPr>
          <w:b/>
          <w:sz w:val="28"/>
          <w:szCs w:val="28"/>
        </w:rPr>
      </w:pPr>
      <w:r w:rsidRPr="0028557E">
        <w:rPr>
          <w:b/>
          <w:sz w:val="28"/>
          <w:szCs w:val="28"/>
        </w:rPr>
        <w:t>1. Phạm vi kiểm kê</w:t>
      </w:r>
    </w:p>
    <w:p w14:paraId="3F2FE34C" w14:textId="5142CCCC" w:rsidR="00887401" w:rsidRPr="0028557E" w:rsidRDefault="00887401" w:rsidP="001D38FD">
      <w:pPr>
        <w:spacing w:before="120" w:after="120"/>
        <w:ind w:firstLine="567"/>
        <w:jc w:val="both"/>
        <w:rPr>
          <w:b/>
          <w:sz w:val="28"/>
          <w:szCs w:val="28"/>
        </w:rPr>
      </w:pPr>
      <w:r w:rsidRPr="0028557E">
        <w:rPr>
          <w:sz w:val="28"/>
          <w:szCs w:val="28"/>
        </w:rPr>
        <w:t>Thực hiện t</w:t>
      </w:r>
      <w:r w:rsidR="00482F77" w:rsidRPr="0028557E">
        <w:rPr>
          <w:sz w:val="28"/>
          <w:szCs w:val="28"/>
        </w:rPr>
        <w:t>rên địa bàn các xã, phường gồm:</w:t>
      </w:r>
      <w:r w:rsidR="001D38FD" w:rsidRPr="0028557E">
        <w:rPr>
          <w:sz w:val="28"/>
          <w:szCs w:val="28"/>
        </w:rPr>
        <w:t xml:space="preserve"> </w:t>
      </w:r>
      <w:r w:rsidRPr="0028557E">
        <w:rPr>
          <w:sz w:val="28"/>
          <w:szCs w:val="28"/>
        </w:rPr>
        <w:t>xã Nam Đà, xã Quảng Trực,</w:t>
      </w:r>
      <w:r w:rsidRPr="0028557E">
        <w:t xml:space="preserve"> </w:t>
      </w:r>
      <w:r w:rsidRPr="0028557E">
        <w:rPr>
          <w:sz w:val="28"/>
          <w:szCs w:val="28"/>
        </w:rPr>
        <w:t xml:space="preserve">xã Tuy Đức, xã Nam Dong, </w:t>
      </w:r>
      <w:r w:rsidRPr="0028557E">
        <w:rPr>
          <w:bCs/>
          <w:sz w:val="28"/>
          <w:szCs w:val="28"/>
        </w:rPr>
        <w:t>xã Thuận An,</w:t>
      </w:r>
      <w:r w:rsidRPr="0028557E">
        <w:rPr>
          <w:b/>
          <w:bCs/>
        </w:rPr>
        <w:t xml:space="preserve"> </w:t>
      </w:r>
      <w:r w:rsidRPr="0028557E">
        <w:rPr>
          <w:sz w:val="28"/>
          <w:szCs w:val="28"/>
        </w:rPr>
        <w:t>xã Quảng Tân, xã Tuy Phong, xã Bắc Bình, xã Hàm Thuận Bắc, xã Tánh Linh, xã Đức Linh, xã Đông Giang, phường Phú Thuỷ, xã Đức Trọng, xã Đơn Dương, xã Cát Tiên, xã Cát Tiên 2, phường Xuân Hương - Đà Lạt, phường Cam Ly - Đà Lạt, phường Lâm Viên - Đà Lạt.</w:t>
      </w:r>
    </w:p>
    <w:p w14:paraId="2B2FB559" w14:textId="77777777" w:rsidR="0071094A" w:rsidRPr="0028557E" w:rsidRDefault="0071094A" w:rsidP="001D38FD">
      <w:pPr>
        <w:spacing w:before="120" w:after="120"/>
        <w:ind w:firstLine="567"/>
        <w:jc w:val="both"/>
        <w:rPr>
          <w:b/>
          <w:sz w:val="28"/>
          <w:szCs w:val="28"/>
        </w:rPr>
      </w:pPr>
      <w:r w:rsidRPr="0028557E">
        <w:rPr>
          <w:b/>
          <w:sz w:val="28"/>
          <w:szCs w:val="28"/>
        </w:rPr>
        <w:t xml:space="preserve"> 2. Đối tượng kiểm kê </w:t>
      </w:r>
    </w:p>
    <w:p w14:paraId="604CEFE5" w14:textId="6B91AFA6" w:rsidR="0071094A" w:rsidRPr="0028557E" w:rsidRDefault="0071094A" w:rsidP="001D38FD">
      <w:pPr>
        <w:spacing w:before="120" w:after="120"/>
        <w:ind w:firstLine="567"/>
        <w:jc w:val="both"/>
        <w:rPr>
          <w:sz w:val="28"/>
          <w:szCs w:val="28"/>
        </w:rPr>
      </w:pPr>
      <w:r w:rsidRPr="0028557E">
        <w:rPr>
          <w:sz w:val="28"/>
          <w:szCs w:val="28"/>
        </w:rPr>
        <w:t>Theo Điều 3 Thông tư số 04/2025/TT-BVHTTDL ngày 13</w:t>
      </w:r>
      <w:r w:rsidR="001D38FD" w:rsidRPr="0028557E">
        <w:rPr>
          <w:sz w:val="28"/>
          <w:szCs w:val="28"/>
        </w:rPr>
        <w:t>/</w:t>
      </w:r>
      <w:r w:rsidRPr="0028557E">
        <w:rPr>
          <w:sz w:val="28"/>
          <w:szCs w:val="28"/>
        </w:rPr>
        <w:t>5</w:t>
      </w:r>
      <w:r w:rsidR="001D38FD" w:rsidRPr="0028557E">
        <w:rPr>
          <w:sz w:val="28"/>
          <w:szCs w:val="28"/>
        </w:rPr>
        <w:t>/</w:t>
      </w:r>
      <w:r w:rsidRPr="0028557E">
        <w:rPr>
          <w:sz w:val="28"/>
          <w:szCs w:val="28"/>
        </w:rPr>
        <w:t xml:space="preserve">2025 của Bộ Văn hóa, Thể thao và Du lịch. </w:t>
      </w:r>
    </w:p>
    <w:p w14:paraId="029C18DC" w14:textId="77777777" w:rsidR="0071094A" w:rsidRPr="0028557E" w:rsidRDefault="0071094A" w:rsidP="001D38FD">
      <w:pPr>
        <w:spacing w:before="120" w:after="120"/>
        <w:ind w:firstLine="567"/>
        <w:jc w:val="both"/>
        <w:rPr>
          <w:b/>
          <w:sz w:val="28"/>
          <w:szCs w:val="28"/>
        </w:rPr>
      </w:pPr>
      <w:r w:rsidRPr="0028557E">
        <w:rPr>
          <w:b/>
          <w:sz w:val="28"/>
          <w:szCs w:val="28"/>
        </w:rPr>
        <w:t xml:space="preserve">3. Nguyên tắc kiểm kê </w:t>
      </w:r>
    </w:p>
    <w:p w14:paraId="161F8595" w14:textId="77777777" w:rsidR="001D38FD" w:rsidRPr="0028557E" w:rsidRDefault="0071094A" w:rsidP="001D38FD">
      <w:pPr>
        <w:spacing w:before="120" w:after="120"/>
        <w:ind w:firstLine="567"/>
        <w:jc w:val="both"/>
        <w:rPr>
          <w:sz w:val="28"/>
          <w:szCs w:val="28"/>
        </w:rPr>
      </w:pPr>
      <w:r w:rsidRPr="0028557E">
        <w:rPr>
          <w:sz w:val="28"/>
          <w:szCs w:val="28"/>
        </w:rPr>
        <w:t xml:space="preserve">Theo Điều 5 </w:t>
      </w:r>
      <w:r w:rsidR="001D38FD" w:rsidRPr="0028557E">
        <w:rPr>
          <w:sz w:val="28"/>
          <w:szCs w:val="28"/>
        </w:rPr>
        <w:t xml:space="preserve">Thông tư số 04/2025/TT-BVHTTDL ngày 13/5/2025 của Bộ Văn hóa, Thể thao và Du lịch. </w:t>
      </w:r>
    </w:p>
    <w:p w14:paraId="734AFE03" w14:textId="52546365" w:rsidR="0071094A" w:rsidRPr="0028557E" w:rsidRDefault="0071094A" w:rsidP="001D38FD">
      <w:pPr>
        <w:spacing w:before="120" w:after="120"/>
        <w:ind w:firstLine="567"/>
        <w:jc w:val="both"/>
        <w:rPr>
          <w:b/>
          <w:sz w:val="28"/>
          <w:szCs w:val="28"/>
        </w:rPr>
      </w:pPr>
      <w:r w:rsidRPr="0028557E">
        <w:rPr>
          <w:b/>
          <w:sz w:val="28"/>
          <w:szCs w:val="28"/>
        </w:rPr>
        <w:t>4. Phương pháp kiểm kê</w:t>
      </w:r>
    </w:p>
    <w:p w14:paraId="69B91DD4" w14:textId="77777777" w:rsidR="001D38FD" w:rsidRPr="0028557E" w:rsidRDefault="0071094A" w:rsidP="001D38FD">
      <w:pPr>
        <w:spacing w:before="120" w:after="120"/>
        <w:ind w:firstLine="567"/>
        <w:jc w:val="both"/>
        <w:rPr>
          <w:sz w:val="28"/>
          <w:szCs w:val="28"/>
        </w:rPr>
      </w:pPr>
      <w:r w:rsidRPr="0028557E">
        <w:rPr>
          <w:sz w:val="28"/>
          <w:szCs w:val="28"/>
        </w:rPr>
        <w:t xml:space="preserve">Theo Điều 7 </w:t>
      </w:r>
      <w:r w:rsidR="001D38FD" w:rsidRPr="0028557E">
        <w:rPr>
          <w:sz w:val="28"/>
          <w:szCs w:val="28"/>
        </w:rPr>
        <w:t xml:space="preserve">Thông tư số 04/2025/TT-BVHTTDL ngày 13/5/2025 của Bộ Văn hóa, Thể thao và Du lịch. </w:t>
      </w:r>
    </w:p>
    <w:p w14:paraId="524391B3" w14:textId="7DBA2BD3" w:rsidR="003A7E7D" w:rsidRPr="0028557E" w:rsidRDefault="00FC44D2" w:rsidP="001D38FD">
      <w:pPr>
        <w:spacing w:before="120" w:after="120"/>
        <w:ind w:firstLine="567"/>
        <w:jc w:val="both"/>
        <w:rPr>
          <w:b/>
          <w:sz w:val="28"/>
          <w:szCs w:val="28"/>
        </w:rPr>
      </w:pPr>
      <w:r w:rsidRPr="0028557E">
        <w:rPr>
          <w:b/>
          <w:sz w:val="28"/>
          <w:szCs w:val="28"/>
        </w:rPr>
        <w:t>5</w:t>
      </w:r>
      <w:r w:rsidR="003A7E7D" w:rsidRPr="0028557E">
        <w:rPr>
          <w:b/>
          <w:sz w:val="28"/>
          <w:szCs w:val="28"/>
        </w:rPr>
        <w:t xml:space="preserve">. Nội dung kiểm kê </w:t>
      </w:r>
      <w:r w:rsidR="0071094A" w:rsidRPr="0028557E">
        <w:rPr>
          <w:b/>
          <w:sz w:val="28"/>
          <w:szCs w:val="28"/>
        </w:rPr>
        <w:t xml:space="preserve"> </w:t>
      </w:r>
    </w:p>
    <w:p w14:paraId="5463731A" w14:textId="77777777" w:rsidR="001D38FD" w:rsidRPr="0028557E" w:rsidRDefault="007713F7" w:rsidP="001D38FD">
      <w:pPr>
        <w:spacing w:before="120" w:after="120"/>
        <w:ind w:firstLine="567"/>
        <w:jc w:val="both"/>
        <w:rPr>
          <w:sz w:val="28"/>
          <w:szCs w:val="28"/>
        </w:rPr>
      </w:pPr>
      <w:r w:rsidRPr="0028557E">
        <w:rPr>
          <w:sz w:val="28"/>
          <w:szCs w:val="28"/>
        </w:rPr>
        <w:t xml:space="preserve">Nội dung kiểm kê di tích, rà soát, cập nhật, đưa ra khỏi Danh mục kiểm kê di tích: Theo Điều 11 </w:t>
      </w:r>
      <w:r w:rsidR="00B75BCF" w:rsidRPr="0028557E">
        <w:rPr>
          <w:sz w:val="28"/>
          <w:szCs w:val="28"/>
        </w:rPr>
        <w:t xml:space="preserve">và Điều 12 </w:t>
      </w:r>
      <w:r w:rsidR="001D38FD" w:rsidRPr="0028557E">
        <w:rPr>
          <w:sz w:val="28"/>
          <w:szCs w:val="28"/>
        </w:rPr>
        <w:t xml:space="preserve">Thông tư số 04/2025/TT-BVHTTDL ngày 13/5/2025 của Bộ Văn hóa, Thể thao và Du lịch. </w:t>
      </w:r>
    </w:p>
    <w:p w14:paraId="076CA677" w14:textId="06439580" w:rsidR="00B75BCF" w:rsidRPr="0028557E" w:rsidRDefault="00B75BCF" w:rsidP="001D38FD">
      <w:pPr>
        <w:tabs>
          <w:tab w:val="left" w:pos="0"/>
        </w:tabs>
        <w:spacing w:before="120" w:after="120"/>
        <w:ind w:firstLine="567"/>
        <w:jc w:val="both"/>
        <w:rPr>
          <w:b/>
          <w:sz w:val="28"/>
          <w:szCs w:val="28"/>
        </w:rPr>
      </w:pPr>
      <w:r w:rsidRPr="0028557E">
        <w:rPr>
          <w:b/>
          <w:sz w:val="28"/>
          <w:szCs w:val="28"/>
        </w:rPr>
        <w:lastRenderedPageBreak/>
        <w:t>6. Trình tự kiểm kê</w:t>
      </w:r>
    </w:p>
    <w:p w14:paraId="2A49D8FF" w14:textId="77777777" w:rsidR="001D38FD" w:rsidRPr="0028557E" w:rsidRDefault="00B75BCF" w:rsidP="001D38FD">
      <w:pPr>
        <w:spacing w:before="120" w:after="120"/>
        <w:ind w:firstLine="567"/>
        <w:jc w:val="both"/>
        <w:rPr>
          <w:sz w:val="28"/>
          <w:szCs w:val="28"/>
        </w:rPr>
      </w:pPr>
      <w:r w:rsidRPr="0028557E">
        <w:rPr>
          <w:sz w:val="28"/>
          <w:szCs w:val="28"/>
        </w:rPr>
        <w:t xml:space="preserve">Theo Điều 6 </w:t>
      </w:r>
      <w:r w:rsidR="001D38FD" w:rsidRPr="0028557E">
        <w:rPr>
          <w:sz w:val="28"/>
          <w:szCs w:val="28"/>
        </w:rPr>
        <w:t xml:space="preserve">Thông tư số 04/2025/TT-BVHTTDL ngày 13/5/2025 của Bộ Văn hóa, Thể thao và Du lịch. </w:t>
      </w:r>
    </w:p>
    <w:p w14:paraId="6470B6B9" w14:textId="6B688B82" w:rsidR="003A7E7D" w:rsidRPr="0028557E" w:rsidRDefault="0021158B" w:rsidP="001D38FD">
      <w:pPr>
        <w:spacing w:before="120" w:after="120"/>
        <w:ind w:firstLine="567"/>
        <w:jc w:val="both"/>
        <w:rPr>
          <w:b/>
          <w:sz w:val="28"/>
          <w:szCs w:val="28"/>
        </w:rPr>
      </w:pPr>
      <w:r w:rsidRPr="0028557E">
        <w:rPr>
          <w:b/>
          <w:sz w:val="28"/>
          <w:szCs w:val="28"/>
        </w:rPr>
        <w:t>7. Sản phẩm kiểm kê (Hồ sơ kiểm kê)</w:t>
      </w:r>
    </w:p>
    <w:p w14:paraId="7831F0BE" w14:textId="77777777" w:rsidR="001D38FD" w:rsidRPr="0028557E" w:rsidRDefault="0021158B" w:rsidP="001D38FD">
      <w:pPr>
        <w:spacing w:before="120" w:after="120"/>
        <w:ind w:firstLine="567"/>
        <w:jc w:val="both"/>
        <w:rPr>
          <w:iCs/>
          <w:sz w:val="28"/>
          <w:szCs w:val="28"/>
        </w:rPr>
      </w:pPr>
      <w:r w:rsidRPr="0028557E">
        <w:rPr>
          <w:iCs/>
          <w:sz w:val="28"/>
          <w:szCs w:val="28"/>
        </w:rPr>
        <w:t xml:space="preserve">Hồ sơ kiểm kê di tích, rà soát, cập nhật, đưa ra khỏi Danh mục kiểm kê di tích: Theo Điều 12 </w:t>
      </w:r>
      <w:r w:rsidR="001D38FD" w:rsidRPr="0028557E">
        <w:rPr>
          <w:iCs/>
          <w:sz w:val="28"/>
          <w:szCs w:val="28"/>
        </w:rPr>
        <w:t xml:space="preserve">Thông tư số 04/2025/TT-BVHTTDL ngày 13/5/2025 của Bộ Văn hóa, Thể thao và Du lịch. </w:t>
      </w:r>
    </w:p>
    <w:p w14:paraId="5E328BBC" w14:textId="2EED948C" w:rsidR="004E724A" w:rsidRPr="0028557E" w:rsidRDefault="005B64BF" w:rsidP="001D38FD">
      <w:pPr>
        <w:spacing w:before="120" w:after="120"/>
        <w:ind w:firstLine="567"/>
        <w:jc w:val="both"/>
        <w:rPr>
          <w:b/>
          <w:sz w:val="28"/>
          <w:szCs w:val="28"/>
        </w:rPr>
      </w:pPr>
      <w:r w:rsidRPr="0028557E">
        <w:rPr>
          <w:b/>
          <w:spacing w:val="-4"/>
          <w:sz w:val="28"/>
          <w:szCs w:val="28"/>
        </w:rPr>
        <w:t>8</w:t>
      </w:r>
      <w:r w:rsidR="003A7E7D" w:rsidRPr="0028557E">
        <w:rPr>
          <w:b/>
          <w:sz w:val="28"/>
          <w:szCs w:val="28"/>
        </w:rPr>
        <w:t>. Thời gian và kinh phí thực hiện</w:t>
      </w:r>
    </w:p>
    <w:p w14:paraId="542784D6" w14:textId="77777777" w:rsidR="003A7E7D" w:rsidRPr="0028557E" w:rsidRDefault="00346A09" w:rsidP="001D38FD">
      <w:pPr>
        <w:spacing w:before="120" w:after="120"/>
        <w:ind w:firstLine="567"/>
        <w:jc w:val="both"/>
        <w:rPr>
          <w:b/>
          <w:sz w:val="28"/>
          <w:szCs w:val="28"/>
        </w:rPr>
      </w:pPr>
      <w:r w:rsidRPr="0028557E">
        <w:rPr>
          <w:sz w:val="28"/>
          <w:szCs w:val="28"/>
        </w:rPr>
        <w:t xml:space="preserve">a) </w:t>
      </w:r>
      <w:r w:rsidR="003A7E7D" w:rsidRPr="0028557E">
        <w:rPr>
          <w:sz w:val="28"/>
          <w:szCs w:val="28"/>
        </w:rPr>
        <w:t>Thời gian thực hiện</w:t>
      </w:r>
    </w:p>
    <w:tbl>
      <w:tblPr>
        <w:tblStyle w:val="TableGrid"/>
        <w:tblW w:w="9498" w:type="dxa"/>
        <w:tblInd w:w="108" w:type="dxa"/>
        <w:tblLook w:val="04A0" w:firstRow="1" w:lastRow="0" w:firstColumn="1" w:lastColumn="0" w:noHBand="0" w:noVBand="1"/>
      </w:tblPr>
      <w:tblGrid>
        <w:gridCol w:w="850"/>
        <w:gridCol w:w="5813"/>
        <w:gridCol w:w="2835"/>
      </w:tblGrid>
      <w:tr w:rsidR="0028557E" w:rsidRPr="0028557E" w14:paraId="1E85B7CC" w14:textId="77777777" w:rsidTr="00067608">
        <w:tc>
          <w:tcPr>
            <w:tcW w:w="850" w:type="dxa"/>
            <w:vAlign w:val="center"/>
          </w:tcPr>
          <w:p w14:paraId="0B1FE1E8" w14:textId="77777777" w:rsidR="003A7E7D" w:rsidRPr="0028557E" w:rsidRDefault="004E724A" w:rsidP="00067608">
            <w:pPr>
              <w:jc w:val="center"/>
              <w:rPr>
                <w:b/>
                <w:sz w:val="28"/>
                <w:szCs w:val="28"/>
              </w:rPr>
            </w:pPr>
            <w:r w:rsidRPr="0028557E">
              <w:rPr>
                <w:b/>
                <w:sz w:val="28"/>
                <w:szCs w:val="28"/>
              </w:rPr>
              <w:t>Stt</w:t>
            </w:r>
          </w:p>
        </w:tc>
        <w:tc>
          <w:tcPr>
            <w:tcW w:w="5813" w:type="dxa"/>
            <w:vAlign w:val="center"/>
          </w:tcPr>
          <w:p w14:paraId="612A44CA" w14:textId="77777777" w:rsidR="003A7E7D" w:rsidRPr="0028557E" w:rsidRDefault="003A7E7D" w:rsidP="00067608">
            <w:pPr>
              <w:ind w:firstLine="720"/>
              <w:jc w:val="center"/>
              <w:rPr>
                <w:b/>
                <w:sz w:val="28"/>
                <w:szCs w:val="28"/>
              </w:rPr>
            </w:pPr>
            <w:r w:rsidRPr="0028557E">
              <w:rPr>
                <w:b/>
                <w:sz w:val="28"/>
                <w:szCs w:val="28"/>
              </w:rPr>
              <w:t>Nội dung công việc</w:t>
            </w:r>
          </w:p>
        </w:tc>
        <w:tc>
          <w:tcPr>
            <w:tcW w:w="2835" w:type="dxa"/>
            <w:vAlign w:val="center"/>
          </w:tcPr>
          <w:p w14:paraId="2D9DEC79" w14:textId="77777777" w:rsidR="007C6BE8" w:rsidRPr="0028557E" w:rsidRDefault="003A7E7D" w:rsidP="001D38FD">
            <w:pPr>
              <w:spacing w:before="120" w:after="120"/>
              <w:jc w:val="center"/>
              <w:rPr>
                <w:b/>
                <w:sz w:val="28"/>
                <w:szCs w:val="28"/>
              </w:rPr>
            </w:pPr>
            <w:r w:rsidRPr="0028557E">
              <w:rPr>
                <w:b/>
                <w:sz w:val="28"/>
                <w:szCs w:val="28"/>
              </w:rPr>
              <w:t>Thời gian thực hiện</w:t>
            </w:r>
          </w:p>
        </w:tc>
      </w:tr>
      <w:tr w:rsidR="0028557E" w:rsidRPr="0028557E" w14:paraId="1EE69F09" w14:textId="77777777" w:rsidTr="00067608">
        <w:tc>
          <w:tcPr>
            <w:tcW w:w="850" w:type="dxa"/>
            <w:vAlign w:val="center"/>
          </w:tcPr>
          <w:p w14:paraId="0AE8DEC9" w14:textId="77777777" w:rsidR="003A7E7D" w:rsidRPr="0028557E" w:rsidRDefault="009927CC" w:rsidP="00067608">
            <w:pPr>
              <w:jc w:val="center"/>
              <w:rPr>
                <w:sz w:val="28"/>
                <w:szCs w:val="28"/>
              </w:rPr>
            </w:pPr>
            <w:r w:rsidRPr="0028557E">
              <w:rPr>
                <w:sz w:val="28"/>
                <w:szCs w:val="28"/>
              </w:rPr>
              <w:t>1</w:t>
            </w:r>
          </w:p>
        </w:tc>
        <w:tc>
          <w:tcPr>
            <w:tcW w:w="5813" w:type="dxa"/>
            <w:vAlign w:val="center"/>
          </w:tcPr>
          <w:p w14:paraId="22B7780C" w14:textId="711FB920" w:rsidR="00346A09" w:rsidRPr="0028557E" w:rsidRDefault="00346A09" w:rsidP="00067608">
            <w:pPr>
              <w:jc w:val="both"/>
              <w:rPr>
                <w:sz w:val="28"/>
                <w:szCs w:val="28"/>
              </w:rPr>
            </w:pPr>
            <w:r w:rsidRPr="0028557E">
              <w:rPr>
                <w:sz w:val="28"/>
                <w:szCs w:val="28"/>
              </w:rPr>
              <w:t xml:space="preserve">- </w:t>
            </w:r>
            <w:r w:rsidR="00333E00" w:rsidRPr="0028557E">
              <w:rPr>
                <w:sz w:val="28"/>
                <w:szCs w:val="28"/>
              </w:rPr>
              <w:t xml:space="preserve">Ban hành kế hoạch </w:t>
            </w:r>
            <w:r w:rsidR="001D38FD" w:rsidRPr="0028557E">
              <w:rPr>
                <w:sz w:val="28"/>
                <w:szCs w:val="28"/>
              </w:rPr>
              <w:t>k</w:t>
            </w:r>
            <w:r w:rsidR="00333E00" w:rsidRPr="0028557E">
              <w:rPr>
                <w:sz w:val="28"/>
                <w:szCs w:val="28"/>
              </w:rPr>
              <w:t xml:space="preserve">iểm kê di tích, đánh giá công tác bảo tồn và phát huy giá trị </w:t>
            </w:r>
            <w:r w:rsidR="004F325F" w:rsidRPr="0028557E">
              <w:rPr>
                <w:sz w:val="28"/>
                <w:szCs w:val="28"/>
              </w:rPr>
              <w:t xml:space="preserve">di </w:t>
            </w:r>
            <w:r w:rsidR="00333E00" w:rsidRPr="0028557E">
              <w:rPr>
                <w:sz w:val="28"/>
                <w:szCs w:val="28"/>
              </w:rPr>
              <w:t>tích trên địa bàn tỉnh Lâm Đồng</w:t>
            </w:r>
            <w:r w:rsidR="00AE4C6F" w:rsidRPr="0028557E">
              <w:rPr>
                <w:sz w:val="28"/>
                <w:szCs w:val="28"/>
              </w:rPr>
              <w:t>.</w:t>
            </w:r>
          </w:p>
          <w:p w14:paraId="73853295" w14:textId="24BCF376" w:rsidR="00346A09" w:rsidRPr="0028557E" w:rsidRDefault="00346A09" w:rsidP="00067608">
            <w:pPr>
              <w:jc w:val="both"/>
              <w:rPr>
                <w:sz w:val="28"/>
                <w:szCs w:val="28"/>
              </w:rPr>
            </w:pPr>
            <w:r w:rsidRPr="0028557E">
              <w:rPr>
                <w:sz w:val="28"/>
                <w:szCs w:val="28"/>
              </w:rPr>
              <w:t>- Tổ chức tập huấn công tác kiểm kê di sản văn hóa (nếu cần thiết).</w:t>
            </w:r>
          </w:p>
          <w:p w14:paraId="57F2703E" w14:textId="2CA25F2D" w:rsidR="00346A09" w:rsidRPr="0028557E" w:rsidRDefault="00346A09" w:rsidP="00067608">
            <w:pPr>
              <w:jc w:val="both"/>
              <w:rPr>
                <w:sz w:val="28"/>
                <w:szCs w:val="28"/>
              </w:rPr>
            </w:pPr>
            <w:r w:rsidRPr="0028557E">
              <w:rPr>
                <w:sz w:val="28"/>
                <w:szCs w:val="28"/>
              </w:rPr>
              <w:t>- Xây dựng văn bản, hướng dẫn các địa phương, đơn vị triển khai thực hiện công tác kiểm</w:t>
            </w:r>
            <w:r w:rsidR="001D38FD" w:rsidRPr="0028557E">
              <w:rPr>
                <w:sz w:val="28"/>
                <w:szCs w:val="28"/>
              </w:rPr>
              <w:t xml:space="preserve"> kê</w:t>
            </w:r>
            <w:r w:rsidRPr="0028557E">
              <w:rPr>
                <w:sz w:val="28"/>
                <w:szCs w:val="28"/>
              </w:rPr>
              <w:t>.</w:t>
            </w:r>
          </w:p>
          <w:p w14:paraId="0AC8ECF1" w14:textId="77777777" w:rsidR="003A7E7D" w:rsidRPr="0028557E" w:rsidRDefault="00346A09" w:rsidP="00067608">
            <w:pPr>
              <w:jc w:val="both"/>
              <w:rPr>
                <w:sz w:val="28"/>
                <w:szCs w:val="28"/>
              </w:rPr>
            </w:pPr>
            <w:r w:rsidRPr="0028557E">
              <w:rPr>
                <w:sz w:val="28"/>
                <w:szCs w:val="28"/>
              </w:rPr>
              <w:t>- Lập mẫu phiếu kiểm kê và các văn bản liên quan.</w:t>
            </w:r>
          </w:p>
        </w:tc>
        <w:tc>
          <w:tcPr>
            <w:tcW w:w="2835" w:type="dxa"/>
            <w:vAlign w:val="center"/>
          </w:tcPr>
          <w:p w14:paraId="59369B09" w14:textId="35703A26" w:rsidR="003A7E7D" w:rsidRPr="0028557E" w:rsidRDefault="001D38FD" w:rsidP="001D38FD">
            <w:pPr>
              <w:spacing w:before="120" w:after="120"/>
              <w:jc w:val="center"/>
              <w:rPr>
                <w:sz w:val="28"/>
                <w:szCs w:val="28"/>
              </w:rPr>
            </w:pPr>
            <w:r w:rsidRPr="0028557E">
              <w:rPr>
                <w:sz w:val="28"/>
                <w:szCs w:val="28"/>
              </w:rPr>
              <w:t xml:space="preserve">Tháng </w:t>
            </w:r>
            <w:r w:rsidR="003A7E7D" w:rsidRPr="0028557E">
              <w:rPr>
                <w:sz w:val="28"/>
                <w:szCs w:val="28"/>
              </w:rPr>
              <w:t>4/2026</w:t>
            </w:r>
          </w:p>
        </w:tc>
      </w:tr>
      <w:tr w:rsidR="0028557E" w:rsidRPr="0028557E" w14:paraId="08E287FE" w14:textId="77777777" w:rsidTr="00067608">
        <w:tc>
          <w:tcPr>
            <w:tcW w:w="850" w:type="dxa"/>
            <w:vAlign w:val="center"/>
          </w:tcPr>
          <w:p w14:paraId="106FCBED" w14:textId="77777777" w:rsidR="003A7E7D" w:rsidRPr="0028557E" w:rsidRDefault="009927CC" w:rsidP="00067608">
            <w:pPr>
              <w:jc w:val="center"/>
              <w:rPr>
                <w:sz w:val="28"/>
                <w:szCs w:val="28"/>
              </w:rPr>
            </w:pPr>
            <w:r w:rsidRPr="0028557E">
              <w:rPr>
                <w:sz w:val="28"/>
                <w:szCs w:val="28"/>
              </w:rPr>
              <w:t>2</w:t>
            </w:r>
          </w:p>
        </w:tc>
        <w:tc>
          <w:tcPr>
            <w:tcW w:w="5813" w:type="dxa"/>
            <w:vAlign w:val="center"/>
          </w:tcPr>
          <w:p w14:paraId="2BEF0AA8" w14:textId="77777777" w:rsidR="003A7E7D" w:rsidRPr="0028557E" w:rsidRDefault="00D04650" w:rsidP="00067608">
            <w:pPr>
              <w:jc w:val="both"/>
              <w:rPr>
                <w:strike/>
                <w:sz w:val="28"/>
                <w:szCs w:val="28"/>
              </w:rPr>
            </w:pPr>
            <w:r w:rsidRPr="0028557E">
              <w:rPr>
                <w:sz w:val="28"/>
                <w:szCs w:val="28"/>
              </w:rPr>
              <w:t>Tham mưu thành lập Tổ khảo sát; chuẩn bị các điều kiện triển khai</w:t>
            </w:r>
          </w:p>
        </w:tc>
        <w:tc>
          <w:tcPr>
            <w:tcW w:w="2835" w:type="dxa"/>
            <w:vAlign w:val="center"/>
          </w:tcPr>
          <w:p w14:paraId="0C78946B" w14:textId="621AC895" w:rsidR="003A7E7D" w:rsidRPr="0028557E" w:rsidRDefault="001D38FD" w:rsidP="001D38FD">
            <w:pPr>
              <w:spacing w:before="120" w:after="120"/>
              <w:jc w:val="center"/>
              <w:rPr>
                <w:sz w:val="28"/>
                <w:szCs w:val="28"/>
              </w:rPr>
            </w:pPr>
            <w:r w:rsidRPr="0028557E">
              <w:rPr>
                <w:sz w:val="28"/>
                <w:szCs w:val="28"/>
              </w:rPr>
              <w:t>Tháng 4/2026</w:t>
            </w:r>
          </w:p>
        </w:tc>
      </w:tr>
      <w:tr w:rsidR="0028557E" w:rsidRPr="0028557E" w14:paraId="369B95F1" w14:textId="77777777" w:rsidTr="00067608">
        <w:tc>
          <w:tcPr>
            <w:tcW w:w="850" w:type="dxa"/>
            <w:vAlign w:val="center"/>
          </w:tcPr>
          <w:p w14:paraId="7587DACF" w14:textId="032A38AD" w:rsidR="003A7E7D" w:rsidRPr="0028557E" w:rsidRDefault="00067608" w:rsidP="00067608">
            <w:pPr>
              <w:jc w:val="center"/>
              <w:rPr>
                <w:sz w:val="28"/>
                <w:szCs w:val="28"/>
              </w:rPr>
            </w:pPr>
            <w:r w:rsidRPr="0028557E">
              <w:rPr>
                <w:sz w:val="28"/>
                <w:szCs w:val="28"/>
              </w:rPr>
              <w:t>3</w:t>
            </w:r>
          </w:p>
        </w:tc>
        <w:tc>
          <w:tcPr>
            <w:tcW w:w="5813" w:type="dxa"/>
            <w:vAlign w:val="center"/>
          </w:tcPr>
          <w:p w14:paraId="77E23899" w14:textId="615D8452" w:rsidR="003A7E7D" w:rsidRPr="0028557E" w:rsidRDefault="001D38FD" w:rsidP="00067608">
            <w:pPr>
              <w:jc w:val="both"/>
              <w:rPr>
                <w:sz w:val="28"/>
                <w:szCs w:val="28"/>
              </w:rPr>
            </w:pPr>
            <w:r w:rsidRPr="0028557E">
              <w:rPr>
                <w:sz w:val="28"/>
                <w:szCs w:val="28"/>
              </w:rPr>
              <w:t>T</w:t>
            </w:r>
            <w:r w:rsidR="00AE4C6F" w:rsidRPr="0028557E">
              <w:rPr>
                <w:sz w:val="28"/>
                <w:szCs w:val="28"/>
              </w:rPr>
              <w:t xml:space="preserve">iến hành kiểm kê </w:t>
            </w:r>
            <w:r w:rsidRPr="0028557E">
              <w:rPr>
                <w:sz w:val="28"/>
                <w:szCs w:val="28"/>
              </w:rPr>
              <w:t>d</w:t>
            </w:r>
            <w:r w:rsidR="00AE4C6F" w:rsidRPr="0028557E">
              <w:rPr>
                <w:sz w:val="28"/>
                <w:szCs w:val="28"/>
              </w:rPr>
              <w:t>i tích và đánh giá công tác bảo tồn và phát huy giá trị tích trên địa bàn tỉnh Lâm Đồng</w:t>
            </w:r>
          </w:p>
        </w:tc>
        <w:tc>
          <w:tcPr>
            <w:tcW w:w="2835" w:type="dxa"/>
            <w:vAlign w:val="center"/>
          </w:tcPr>
          <w:p w14:paraId="3CA23A19" w14:textId="7626E137" w:rsidR="003A7E7D" w:rsidRPr="0028557E" w:rsidRDefault="001D38FD" w:rsidP="001D38FD">
            <w:pPr>
              <w:spacing w:before="120" w:after="120"/>
              <w:jc w:val="center"/>
              <w:rPr>
                <w:sz w:val="28"/>
                <w:szCs w:val="28"/>
              </w:rPr>
            </w:pPr>
            <w:r w:rsidRPr="0028557E">
              <w:rPr>
                <w:sz w:val="28"/>
                <w:szCs w:val="28"/>
              </w:rPr>
              <w:t>Tháng 4 - 7/2026</w:t>
            </w:r>
          </w:p>
        </w:tc>
      </w:tr>
      <w:tr w:rsidR="0028557E" w:rsidRPr="0028557E" w14:paraId="08770B0C" w14:textId="77777777" w:rsidTr="00067608">
        <w:tc>
          <w:tcPr>
            <w:tcW w:w="850" w:type="dxa"/>
            <w:vAlign w:val="center"/>
          </w:tcPr>
          <w:p w14:paraId="746823D8" w14:textId="05CCE752" w:rsidR="00067608" w:rsidRPr="0028557E" w:rsidRDefault="00067608" w:rsidP="00067608">
            <w:pPr>
              <w:jc w:val="center"/>
              <w:rPr>
                <w:sz w:val="28"/>
                <w:szCs w:val="28"/>
              </w:rPr>
            </w:pPr>
            <w:r w:rsidRPr="0028557E">
              <w:rPr>
                <w:sz w:val="28"/>
                <w:szCs w:val="28"/>
              </w:rPr>
              <w:t>4</w:t>
            </w:r>
          </w:p>
        </w:tc>
        <w:tc>
          <w:tcPr>
            <w:tcW w:w="5813" w:type="dxa"/>
            <w:vAlign w:val="center"/>
          </w:tcPr>
          <w:p w14:paraId="5A3416DE" w14:textId="37AE6078" w:rsidR="00067608" w:rsidRPr="0028557E" w:rsidRDefault="00067608" w:rsidP="0090064B">
            <w:pPr>
              <w:jc w:val="both"/>
              <w:rPr>
                <w:sz w:val="28"/>
                <w:szCs w:val="28"/>
              </w:rPr>
            </w:pPr>
            <w:r w:rsidRPr="0028557E">
              <w:rPr>
                <w:sz w:val="28"/>
                <w:szCs w:val="28"/>
              </w:rPr>
              <w:t>Lập bản vẽ kỹ thuật khoanh vùng khu vực bảo vệ di tích (theo</w:t>
            </w:r>
            <w:r w:rsidR="00573299" w:rsidRPr="0028557E">
              <w:rPr>
                <w:sz w:val="28"/>
                <w:szCs w:val="28"/>
              </w:rPr>
              <w:t xml:space="preserve"> Điều 11 T</w:t>
            </w:r>
            <w:r w:rsidRPr="0028557E">
              <w:rPr>
                <w:sz w:val="28"/>
                <w:szCs w:val="28"/>
              </w:rPr>
              <w:t>hông tư 04/2025/TT-BVHTTDL ngày 13/5/2025 của Bộ Văn hóa, Thể thao và Du lịch);</w:t>
            </w:r>
          </w:p>
        </w:tc>
        <w:tc>
          <w:tcPr>
            <w:tcW w:w="2835" w:type="dxa"/>
            <w:vAlign w:val="center"/>
          </w:tcPr>
          <w:p w14:paraId="1B5E372A" w14:textId="66166032" w:rsidR="00067608" w:rsidRPr="0028557E" w:rsidRDefault="00067608" w:rsidP="00067608">
            <w:pPr>
              <w:spacing w:before="120" w:after="120"/>
              <w:jc w:val="center"/>
              <w:rPr>
                <w:sz w:val="28"/>
                <w:szCs w:val="28"/>
              </w:rPr>
            </w:pPr>
            <w:r w:rsidRPr="0028557E">
              <w:rPr>
                <w:sz w:val="28"/>
                <w:szCs w:val="28"/>
              </w:rPr>
              <w:t>Tháng 4 - 8/2026</w:t>
            </w:r>
          </w:p>
        </w:tc>
      </w:tr>
      <w:tr w:rsidR="0028557E" w:rsidRPr="0028557E" w14:paraId="0AC43E0E" w14:textId="77777777" w:rsidTr="00067608">
        <w:tc>
          <w:tcPr>
            <w:tcW w:w="850" w:type="dxa"/>
            <w:vAlign w:val="center"/>
          </w:tcPr>
          <w:p w14:paraId="09D4159F" w14:textId="5395FEDB" w:rsidR="00067608" w:rsidRPr="0028557E" w:rsidRDefault="00067608" w:rsidP="00067608">
            <w:pPr>
              <w:jc w:val="center"/>
              <w:rPr>
                <w:sz w:val="28"/>
                <w:szCs w:val="28"/>
              </w:rPr>
            </w:pPr>
            <w:r w:rsidRPr="0028557E">
              <w:rPr>
                <w:sz w:val="28"/>
                <w:szCs w:val="28"/>
              </w:rPr>
              <w:t>5</w:t>
            </w:r>
          </w:p>
        </w:tc>
        <w:tc>
          <w:tcPr>
            <w:tcW w:w="5813" w:type="dxa"/>
            <w:vAlign w:val="center"/>
          </w:tcPr>
          <w:p w14:paraId="284E2AC9" w14:textId="219BAB27" w:rsidR="00067608" w:rsidRPr="0028557E" w:rsidRDefault="00067608" w:rsidP="00067608">
            <w:pPr>
              <w:jc w:val="both"/>
              <w:rPr>
                <w:spacing w:val="-8"/>
                <w:sz w:val="28"/>
                <w:szCs w:val="28"/>
              </w:rPr>
            </w:pPr>
            <w:r w:rsidRPr="0028557E">
              <w:rPr>
                <w:spacing w:val="-8"/>
                <w:sz w:val="28"/>
                <w:szCs w:val="28"/>
              </w:rPr>
              <w:t>Tổng hợp và xử lý thông tin, số liệu kiểm kê</w:t>
            </w:r>
          </w:p>
        </w:tc>
        <w:tc>
          <w:tcPr>
            <w:tcW w:w="2835" w:type="dxa"/>
            <w:vAlign w:val="center"/>
          </w:tcPr>
          <w:p w14:paraId="59CC396F" w14:textId="16472BCD" w:rsidR="00067608" w:rsidRPr="0028557E" w:rsidRDefault="00067608" w:rsidP="00067608">
            <w:pPr>
              <w:spacing w:before="120" w:after="120"/>
              <w:jc w:val="center"/>
              <w:rPr>
                <w:sz w:val="28"/>
                <w:szCs w:val="28"/>
              </w:rPr>
            </w:pPr>
            <w:r w:rsidRPr="0028557E">
              <w:rPr>
                <w:sz w:val="28"/>
                <w:szCs w:val="28"/>
              </w:rPr>
              <w:t>Tháng 8/2026</w:t>
            </w:r>
          </w:p>
        </w:tc>
      </w:tr>
      <w:tr w:rsidR="0028557E" w:rsidRPr="0028557E" w14:paraId="3B4794CE" w14:textId="77777777" w:rsidTr="00067608">
        <w:tc>
          <w:tcPr>
            <w:tcW w:w="850" w:type="dxa"/>
            <w:vAlign w:val="center"/>
          </w:tcPr>
          <w:p w14:paraId="225944CC" w14:textId="207E01EB" w:rsidR="00067608" w:rsidRPr="0028557E" w:rsidRDefault="00067608" w:rsidP="00067608">
            <w:pPr>
              <w:jc w:val="center"/>
              <w:rPr>
                <w:sz w:val="28"/>
                <w:szCs w:val="28"/>
              </w:rPr>
            </w:pPr>
            <w:r w:rsidRPr="0028557E">
              <w:rPr>
                <w:sz w:val="28"/>
                <w:szCs w:val="28"/>
              </w:rPr>
              <w:t>6</w:t>
            </w:r>
          </w:p>
        </w:tc>
        <w:tc>
          <w:tcPr>
            <w:tcW w:w="5813" w:type="dxa"/>
            <w:vAlign w:val="center"/>
          </w:tcPr>
          <w:p w14:paraId="55B11010" w14:textId="3C59666E" w:rsidR="00067608" w:rsidRPr="0028557E" w:rsidRDefault="00067608" w:rsidP="00067608">
            <w:pPr>
              <w:jc w:val="both"/>
              <w:rPr>
                <w:sz w:val="28"/>
                <w:szCs w:val="28"/>
              </w:rPr>
            </w:pPr>
            <w:r w:rsidRPr="0028557E">
              <w:rPr>
                <w:sz w:val="28"/>
                <w:szCs w:val="28"/>
              </w:rPr>
              <w:t>- Tổng hợp và xử lý thông tin, số liệu điều tra</w:t>
            </w:r>
          </w:p>
          <w:p w14:paraId="04C21A5F" w14:textId="77777777" w:rsidR="00067608" w:rsidRPr="0028557E" w:rsidRDefault="00067608" w:rsidP="00067608">
            <w:pPr>
              <w:jc w:val="both"/>
              <w:rPr>
                <w:sz w:val="28"/>
                <w:szCs w:val="28"/>
              </w:rPr>
            </w:pPr>
            <w:r w:rsidRPr="0028557E">
              <w:rPr>
                <w:sz w:val="28"/>
                <w:szCs w:val="28"/>
              </w:rPr>
              <w:t>- Lập danh mục kiểm kê</w:t>
            </w:r>
          </w:p>
          <w:p w14:paraId="257A58D9" w14:textId="42A36CEC" w:rsidR="00067608" w:rsidRPr="0028557E" w:rsidRDefault="00067608" w:rsidP="00067608">
            <w:pPr>
              <w:jc w:val="both"/>
              <w:rPr>
                <w:sz w:val="28"/>
                <w:szCs w:val="28"/>
              </w:rPr>
            </w:pPr>
            <w:r w:rsidRPr="0028557E">
              <w:rPr>
                <w:sz w:val="28"/>
                <w:szCs w:val="28"/>
              </w:rPr>
              <w:t>- Báo cáo kết quả và trình Chủ tịch UBND tỉnh phê duyệt, công bố kết quả kiểm kê</w:t>
            </w:r>
          </w:p>
          <w:p w14:paraId="61AF485C" w14:textId="12967A2C" w:rsidR="00067608" w:rsidRPr="0028557E" w:rsidRDefault="00067608" w:rsidP="00067608">
            <w:pPr>
              <w:jc w:val="both"/>
              <w:rPr>
                <w:sz w:val="28"/>
                <w:szCs w:val="28"/>
              </w:rPr>
            </w:pPr>
            <w:r w:rsidRPr="0028557E">
              <w:rPr>
                <w:sz w:val="28"/>
                <w:szCs w:val="28"/>
              </w:rPr>
              <w:t>- Báo cáo kết quả kiểm kê và đề xuất phương án bảo tồn, phát huy giá trị</w:t>
            </w:r>
          </w:p>
        </w:tc>
        <w:tc>
          <w:tcPr>
            <w:tcW w:w="2835" w:type="dxa"/>
            <w:vAlign w:val="center"/>
          </w:tcPr>
          <w:p w14:paraId="1C77CEDC" w14:textId="03CF4C01" w:rsidR="00067608" w:rsidRPr="0028557E" w:rsidRDefault="00067608" w:rsidP="00067608">
            <w:pPr>
              <w:spacing w:before="120" w:after="120"/>
              <w:jc w:val="center"/>
              <w:rPr>
                <w:sz w:val="28"/>
                <w:szCs w:val="28"/>
              </w:rPr>
            </w:pPr>
            <w:r w:rsidRPr="0028557E">
              <w:rPr>
                <w:sz w:val="28"/>
                <w:szCs w:val="28"/>
              </w:rPr>
              <w:t>Tháng 9 - 10/2026</w:t>
            </w:r>
          </w:p>
        </w:tc>
      </w:tr>
    </w:tbl>
    <w:p w14:paraId="20F1971C" w14:textId="483A84DC" w:rsidR="00067F25" w:rsidRPr="0028557E" w:rsidRDefault="00067F25" w:rsidP="00067608">
      <w:pPr>
        <w:spacing w:before="120" w:after="120"/>
        <w:ind w:firstLine="567"/>
        <w:jc w:val="both"/>
        <w:rPr>
          <w:sz w:val="28"/>
          <w:szCs w:val="28"/>
        </w:rPr>
      </w:pPr>
      <w:r w:rsidRPr="0028557E">
        <w:rPr>
          <w:sz w:val="28"/>
          <w:szCs w:val="28"/>
        </w:rPr>
        <w:lastRenderedPageBreak/>
        <w:t>b)</w:t>
      </w:r>
      <w:r w:rsidR="003A7E7D" w:rsidRPr="0028557E">
        <w:rPr>
          <w:sz w:val="28"/>
          <w:szCs w:val="28"/>
        </w:rPr>
        <w:t xml:space="preserve"> Kinh phí thực hiện:</w:t>
      </w:r>
      <w:r w:rsidR="0090064B" w:rsidRPr="0028557E">
        <w:rPr>
          <w:b/>
          <w:sz w:val="28"/>
          <w:szCs w:val="28"/>
        </w:rPr>
        <w:t xml:space="preserve"> </w:t>
      </w:r>
      <w:r w:rsidR="0090064B" w:rsidRPr="0028557E">
        <w:rPr>
          <w:sz w:val="28"/>
          <w:szCs w:val="28"/>
        </w:rPr>
        <w:t xml:space="preserve">được cấp theo </w:t>
      </w:r>
      <w:r w:rsidR="0090064B" w:rsidRPr="0028557E">
        <w:rPr>
          <w:sz w:val="28"/>
          <w:szCs w:val="28"/>
          <w:shd w:val="clear" w:color="auto" w:fill="FFFFFF"/>
        </w:rPr>
        <w:t>Quyết định số 586/QĐ-SVHTTDL ngày 23/12/2025 của Sở Văn hoá, Thể thao và Du lịch về việc giao dự toán thu, chi ngân sách Nhà nước năm 2026</w:t>
      </w:r>
      <w:r w:rsidR="004833C9">
        <w:rPr>
          <w:sz w:val="28"/>
          <w:szCs w:val="28"/>
          <w:shd w:val="clear" w:color="auto" w:fill="FFFFFF"/>
        </w:rPr>
        <w:t>.</w:t>
      </w:r>
    </w:p>
    <w:p w14:paraId="6F3EE18A" w14:textId="77777777" w:rsidR="003A7E7D" w:rsidRPr="0028557E" w:rsidRDefault="003A7E7D" w:rsidP="00067608">
      <w:pPr>
        <w:spacing w:before="120" w:after="120"/>
        <w:ind w:firstLine="567"/>
        <w:jc w:val="both"/>
        <w:rPr>
          <w:b/>
          <w:sz w:val="28"/>
          <w:szCs w:val="28"/>
        </w:rPr>
      </w:pPr>
      <w:r w:rsidRPr="0028557E">
        <w:rPr>
          <w:b/>
          <w:sz w:val="28"/>
          <w:szCs w:val="28"/>
        </w:rPr>
        <w:t>III. TỔ CHỨC THỰC HIỆN</w:t>
      </w:r>
    </w:p>
    <w:p w14:paraId="5A5F5934" w14:textId="77777777" w:rsidR="003A7E7D" w:rsidRPr="0028557E" w:rsidRDefault="00067F25" w:rsidP="00067608">
      <w:pPr>
        <w:spacing w:before="120" w:after="120"/>
        <w:ind w:firstLine="567"/>
        <w:jc w:val="both"/>
        <w:rPr>
          <w:b/>
          <w:sz w:val="28"/>
          <w:szCs w:val="28"/>
        </w:rPr>
      </w:pPr>
      <w:r w:rsidRPr="0028557E">
        <w:rPr>
          <w:b/>
          <w:sz w:val="28"/>
          <w:szCs w:val="28"/>
        </w:rPr>
        <w:t xml:space="preserve">1. </w:t>
      </w:r>
      <w:r w:rsidR="003A7E7D" w:rsidRPr="0028557E">
        <w:rPr>
          <w:b/>
          <w:sz w:val="28"/>
          <w:szCs w:val="28"/>
        </w:rPr>
        <w:t>Ban Giám đốc</w:t>
      </w:r>
      <w:r w:rsidRPr="0028557E">
        <w:rPr>
          <w:b/>
          <w:sz w:val="28"/>
          <w:szCs w:val="28"/>
        </w:rPr>
        <w:t xml:space="preserve"> Bảo tàng tỉnh Lâm Đồng</w:t>
      </w:r>
    </w:p>
    <w:p w14:paraId="16EDF34A" w14:textId="77777777" w:rsidR="003A7E7D" w:rsidRPr="0028557E" w:rsidRDefault="003A7E7D" w:rsidP="00067608">
      <w:pPr>
        <w:spacing w:before="120" w:after="120"/>
        <w:ind w:firstLine="567"/>
        <w:jc w:val="both"/>
        <w:rPr>
          <w:sz w:val="28"/>
          <w:szCs w:val="28"/>
        </w:rPr>
      </w:pPr>
      <w:r w:rsidRPr="0028557E">
        <w:rPr>
          <w:sz w:val="28"/>
          <w:szCs w:val="28"/>
        </w:rPr>
        <w:t xml:space="preserve">- Ông Hoàng Ngọc Huy - Giám đốc Bảo tàng tỉnh Lâm Đồng: Chỉ đạo, điều hành </w:t>
      </w:r>
      <w:r w:rsidR="00631411" w:rsidRPr="0028557E">
        <w:rPr>
          <w:sz w:val="28"/>
          <w:szCs w:val="28"/>
        </w:rPr>
        <w:t>chung.</w:t>
      </w:r>
    </w:p>
    <w:p w14:paraId="419B17BA" w14:textId="50E99906" w:rsidR="003A7E7D" w:rsidRPr="0028557E" w:rsidRDefault="003A7E7D" w:rsidP="00067608">
      <w:pPr>
        <w:spacing w:before="120" w:after="120"/>
        <w:ind w:firstLine="567"/>
        <w:jc w:val="both"/>
        <w:rPr>
          <w:sz w:val="28"/>
          <w:szCs w:val="28"/>
        </w:rPr>
      </w:pPr>
      <w:r w:rsidRPr="0028557E">
        <w:rPr>
          <w:sz w:val="28"/>
          <w:szCs w:val="28"/>
        </w:rPr>
        <w:t>- Ông</w:t>
      </w:r>
      <w:r w:rsidRPr="0028557E">
        <w:rPr>
          <w:sz w:val="28"/>
          <w:szCs w:val="28"/>
          <w:lang w:val="vi-VN"/>
        </w:rPr>
        <w:t xml:space="preserve"> Nguyễn </w:t>
      </w:r>
      <w:r w:rsidRPr="0028557E">
        <w:rPr>
          <w:sz w:val="28"/>
          <w:szCs w:val="28"/>
        </w:rPr>
        <w:t>Tấn Vũ -</w:t>
      </w:r>
      <w:r w:rsidRPr="0028557E">
        <w:rPr>
          <w:sz w:val="28"/>
          <w:szCs w:val="28"/>
          <w:lang w:val="vi-VN"/>
        </w:rPr>
        <w:t xml:space="preserve"> Phó Gi</w:t>
      </w:r>
      <w:r w:rsidRPr="0028557E">
        <w:rPr>
          <w:sz w:val="28"/>
          <w:szCs w:val="28"/>
        </w:rPr>
        <w:t>á</w:t>
      </w:r>
      <w:r w:rsidRPr="0028557E">
        <w:rPr>
          <w:sz w:val="28"/>
          <w:szCs w:val="28"/>
          <w:lang w:val="vi-VN"/>
        </w:rPr>
        <w:t>m đốc</w:t>
      </w:r>
      <w:r w:rsidR="00D37E01" w:rsidRPr="0028557E">
        <w:rPr>
          <w:sz w:val="28"/>
          <w:szCs w:val="28"/>
        </w:rPr>
        <w:t>: chỉ đạo công tác kiểm kê di tích và đánh giá công tác bảo tồn, phát huy giá trị di tích tại các địa phương:</w:t>
      </w:r>
      <w:r w:rsidRPr="0028557E">
        <w:rPr>
          <w:sz w:val="28"/>
          <w:szCs w:val="28"/>
        </w:rPr>
        <w:t xml:space="preserve"> </w:t>
      </w:r>
      <w:r w:rsidR="00067608" w:rsidRPr="0028557E">
        <w:rPr>
          <w:sz w:val="28"/>
          <w:szCs w:val="28"/>
        </w:rPr>
        <w:t>x</w:t>
      </w:r>
      <w:r w:rsidRPr="0028557E">
        <w:rPr>
          <w:sz w:val="28"/>
          <w:szCs w:val="28"/>
        </w:rPr>
        <w:t>ã Nam Đà, xã Quảng Trực,</w:t>
      </w:r>
      <w:r w:rsidRPr="0028557E">
        <w:t xml:space="preserve"> </w:t>
      </w:r>
      <w:r w:rsidRPr="0028557E">
        <w:rPr>
          <w:sz w:val="28"/>
          <w:szCs w:val="28"/>
        </w:rPr>
        <w:t xml:space="preserve">xã Tuy Đức, xã Nam Dong, </w:t>
      </w:r>
      <w:r w:rsidRPr="0028557E">
        <w:rPr>
          <w:bCs/>
          <w:sz w:val="28"/>
          <w:szCs w:val="28"/>
        </w:rPr>
        <w:t>xã Thuận An và</w:t>
      </w:r>
      <w:r w:rsidRPr="0028557E">
        <w:rPr>
          <w:b/>
          <w:bCs/>
        </w:rPr>
        <w:t xml:space="preserve"> </w:t>
      </w:r>
      <w:r w:rsidRPr="0028557E">
        <w:rPr>
          <w:sz w:val="28"/>
          <w:szCs w:val="28"/>
        </w:rPr>
        <w:t>xã Quảng Tân.</w:t>
      </w:r>
    </w:p>
    <w:p w14:paraId="75EA1D19" w14:textId="1DEA727E" w:rsidR="00125561" w:rsidRPr="0028557E" w:rsidRDefault="003A7E7D" w:rsidP="00067608">
      <w:pPr>
        <w:spacing w:before="120" w:after="120"/>
        <w:ind w:firstLine="567"/>
        <w:jc w:val="both"/>
        <w:rPr>
          <w:sz w:val="28"/>
          <w:szCs w:val="28"/>
          <w:lang w:val="vi-VN"/>
        </w:rPr>
      </w:pPr>
      <w:r w:rsidRPr="0028557E">
        <w:rPr>
          <w:sz w:val="28"/>
          <w:szCs w:val="28"/>
        </w:rPr>
        <w:t>- Ông Đoàn Văn Thuận - Phó Giám</w:t>
      </w:r>
      <w:r w:rsidR="00814D85" w:rsidRPr="0028557E">
        <w:rPr>
          <w:sz w:val="28"/>
          <w:szCs w:val="28"/>
        </w:rPr>
        <w:t xml:space="preserve"> đốc: </w:t>
      </w:r>
      <w:r w:rsidR="00D37E01" w:rsidRPr="0028557E">
        <w:rPr>
          <w:sz w:val="28"/>
          <w:szCs w:val="28"/>
        </w:rPr>
        <w:t>chỉ đạo công tác kiểm kê di tích và đánh giá công tác bảo tồn, phát huy giá trị di tích tại các địa phương:</w:t>
      </w:r>
      <w:r w:rsidRPr="0028557E">
        <w:rPr>
          <w:sz w:val="28"/>
          <w:szCs w:val="28"/>
        </w:rPr>
        <w:t xml:space="preserve"> </w:t>
      </w:r>
      <w:r w:rsidR="00067608" w:rsidRPr="0028557E">
        <w:rPr>
          <w:sz w:val="28"/>
          <w:szCs w:val="28"/>
        </w:rPr>
        <w:t>x</w:t>
      </w:r>
      <w:r w:rsidRPr="0028557E">
        <w:rPr>
          <w:sz w:val="28"/>
          <w:szCs w:val="28"/>
        </w:rPr>
        <w:t>ã Tuy Phong, xã Bắc Bình, xã Hàm Thuận Bắc, xã Tánh Linh, xã Đức Linh, xã Đông Giang và phường Phú Thuỷ.</w:t>
      </w:r>
    </w:p>
    <w:p w14:paraId="316B42D1" w14:textId="3D480D85" w:rsidR="003A7E7D" w:rsidRPr="0028557E" w:rsidRDefault="003A7E7D" w:rsidP="00067608">
      <w:pPr>
        <w:spacing w:before="120" w:after="120"/>
        <w:ind w:firstLine="567"/>
        <w:jc w:val="both"/>
        <w:rPr>
          <w:sz w:val="28"/>
          <w:szCs w:val="28"/>
          <w:lang w:val="vi-VN"/>
        </w:rPr>
      </w:pPr>
      <w:r w:rsidRPr="0028557E">
        <w:rPr>
          <w:spacing w:val="-4"/>
          <w:sz w:val="28"/>
          <w:szCs w:val="28"/>
        </w:rPr>
        <w:t xml:space="preserve">- Ông </w:t>
      </w:r>
      <w:r w:rsidR="00067608" w:rsidRPr="0028557E">
        <w:rPr>
          <w:spacing w:val="-4"/>
          <w:sz w:val="28"/>
          <w:szCs w:val="28"/>
        </w:rPr>
        <w:t>Nguyễn Văn Tiến</w:t>
      </w:r>
      <w:r w:rsidRPr="0028557E">
        <w:rPr>
          <w:spacing w:val="-4"/>
          <w:sz w:val="28"/>
          <w:szCs w:val="28"/>
        </w:rPr>
        <w:t xml:space="preserve"> -</w:t>
      </w:r>
      <w:r w:rsidRPr="0028557E">
        <w:rPr>
          <w:spacing w:val="-4"/>
          <w:sz w:val="28"/>
          <w:szCs w:val="28"/>
          <w:lang w:val="vi-VN"/>
        </w:rPr>
        <w:t xml:space="preserve"> Phó Gi</w:t>
      </w:r>
      <w:r w:rsidRPr="0028557E">
        <w:rPr>
          <w:spacing w:val="-4"/>
          <w:sz w:val="28"/>
          <w:szCs w:val="28"/>
        </w:rPr>
        <w:t>á</w:t>
      </w:r>
      <w:r w:rsidRPr="0028557E">
        <w:rPr>
          <w:spacing w:val="-4"/>
          <w:sz w:val="28"/>
          <w:szCs w:val="28"/>
          <w:lang w:val="vi-VN"/>
        </w:rPr>
        <w:t>m đốc</w:t>
      </w:r>
      <w:r w:rsidR="00814D85" w:rsidRPr="0028557E">
        <w:rPr>
          <w:spacing w:val="-4"/>
          <w:sz w:val="28"/>
          <w:szCs w:val="28"/>
        </w:rPr>
        <w:t>:</w:t>
      </w:r>
      <w:r w:rsidRPr="0028557E">
        <w:rPr>
          <w:spacing w:val="-4"/>
          <w:sz w:val="28"/>
          <w:szCs w:val="28"/>
        </w:rPr>
        <w:t xml:space="preserve"> </w:t>
      </w:r>
      <w:r w:rsidR="00A459A2" w:rsidRPr="0028557E">
        <w:rPr>
          <w:sz w:val="28"/>
          <w:szCs w:val="28"/>
        </w:rPr>
        <w:t>chỉ đạo công tác kiểm kê di tích và đánh giá công tác bảo tồn, phát huy giá trị di tích tại các địa phương:</w:t>
      </w:r>
      <w:r w:rsidRPr="0028557E">
        <w:rPr>
          <w:sz w:val="28"/>
          <w:szCs w:val="28"/>
        </w:rPr>
        <w:t xml:space="preserve"> </w:t>
      </w:r>
      <w:r w:rsidR="00067608" w:rsidRPr="0028557E">
        <w:rPr>
          <w:sz w:val="28"/>
          <w:szCs w:val="28"/>
        </w:rPr>
        <w:t>x</w:t>
      </w:r>
      <w:r w:rsidRPr="0028557E">
        <w:rPr>
          <w:sz w:val="28"/>
          <w:szCs w:val="28"/>
        </w:rPr>
        <w:t>ã Đức Trọng, xã Đơn Dương, xã Cát Tiên, xã Cát Tiên 2, phường Xuân Hương - Đà Lạt, phường Cam Ly - Đà Lạt và phường Lâm Viên - Đà Lạt.</w:t>
      </w:r>
    </w:p>
    <w:p w14:paraId="7AEF13C7" w14:textId="77777777" w:rsidR="003A7E7D" w:rsidRPr="0028557E" w:rsidRDefault="00161463" w:rsidP="00067608">
      <w:pPr>
        <w:spacing w:before="120" w:after="120"/>
        <w:ind w:firstLine="567"/>
        <w:jc w:val="both"/>
        <w:rPr>
          <w:b/>
          <w:sz w:val="28"/>
          <w:szCs w:val="28"/>
        </w:rPr>
      </w:pPr>
      <w:r w:rsidRPr="0028557E">
        <w:rPr>
          <w:b/>
          <w:spacing w:val="-4"/>
          <w:sz w:val="28"/>
          <w:szCs w:val="28"/>
        </w:rPr>
        <w:t xml:space="preserve"> </w:t>
      </w:r>
      <w:r w:rsidR="003A7E7D" w:rsidRPr="0028557E">
        <w:rPr>
          <w:b/>
          <w:sz w:val="28"/>
          <w:szCs w:val="28"/>
        </w:rPr>
        <w:t>2. Phòng nghiệp vụ Bảo tồn (Cơ sở Đắk Nông)</w:t>
      </w:r>
    </w:p>
    <w:p w14:paraId="40D6C0EA" w14:textId="586BFF30" w:rsidR="003A7E7D" w:rsidRPr="0028557E" w:rsidRDefault="003A7E7D" w:rsidP="00067608">
      <w:pPr>
        <w:spacing w:before="120" w:after="120"/>
        <w:ind w:firstLine="567"/>
        <w:jc w:val="both"/>
        <w:rPr>
          <w:spacing w:val="-2"/>
          <w:sz w:val="28"/>
          <w:szCs w:val="28"/>
        </w:rPr>
      </w:pPr>
      <w:r w:rsidRPr="0028557E">
        <w:rPr>
          <w:spacing w:val="-2"/>
          <w:sz w:val="28"/>
          <w:szCs w:val="28"/>
        </w:rPr>
        <w:t>Chủ trì</w:t>
      </w:r>
      <w:r w:rsidR="00161463" w:rsidRPr="0028557E">
        <w:rPr>
          <w:spacing w:val="-2"/>
          <w:sz w:val="28"/>
          <w:szCs w:val="28"/>
        </w:rPr>
        <w:t>,</w:t>
      </w:r>
      <w:r w:rsidRPr="0028557E">
        <w:rPr>
          <w:spacing w:val="-2"/>
          <w:sz w:val="28"/>
          <w:szCs w:val="28"/>
        </w:rPr>
        <w:t xml:space="preserve"> tham mưu xây dựng kế hoạch, dự toán kinh phí và các văn bản triển khai thực hiện kế hoạch; tham mưu ban hành quyết định thành lập Tổ </w:t>
      </w:r>
      <w:r w:rsidR="00146094" w:rsidRPr="0028557E">
        <w:rPr>
          <w:spacing w:val="-2"/>
          <w:sz w:val="28"/>
          <w:szCs w:val="28"/>
        </w:rPr>
        <w:t xml:space="preserve">Kiểm </w:t>
      </w:r>
      <w:r w:rsidRPr="0028557E">
        <w:rPr>
          <w:spacing w:val="-2"/>
          <w:sz w:val="28"/>
          <w:szCs w:val="28"/>
        </w:rPr>
        <w:t>kê di tích.</w:t>
      </w:r>
    </w:p>
    <w:p w14:paraId="1DA074B2" w14:textId="339EA86F" w:rsidR="00231B13" w:rsidRPr="0028557E" w:rsidRDefault="00067608" w:rsidP="00067608">
      <w:pPr>
        <w:spacing w:before="120" w:after="120"/>
        <w:ind w:firstLine="567"/>
        <w:jc w:val="both"/>
        <w:rPr>
          <w:sz w:val="28"/>
          <w:szCs w:val="28"/>
        </w:rPr>
      </w:pPr>
      <w:r w:rsidRPr="0028557E">
        <w:rPr>
          <w:sz w:val="28"/>
          <w:szCs w:val="28"/>
        </w:rPr>
        <w:t>- Chủ trì, phân công nhiệm vụ cho các thành viên triển khai thực hiện kế hoạch kiểm kê di tích thuộc các xã</w:t>
      </w:r>
      <w:r w:rsidR="00231B13" w:rsidRPr="0028557E">
        <w:rPr>
          <w:sz w:val="28"/>
          <w:szCs w:val="28"/>
        </w:rPr>
        <w:t>: Nam Đà, Quảng Trực,</w:t>
      </w:r>
      <w:r w:rsidR="00231B13" w:rsidRPr="0028557E">
        <w:t xml:space="preserve"> </w:t>
      </w:r>
      <w:r w:rsidR="00231B13" w:rsidRPr="0028557E">
        <w:rPr>
          <w:sz w:val="28"/>
          <w:szCs w:val="28"/>
        </w:rPr>
        <w:t xml:space="preserve">Tuy Đức, Nam Dong, </w:t>
      </w:r>
      <w:r w:rsidR="00231B13" w:rsidRPr="0028557E">
        <w:rPr>
          <w:bCs/>
          <w:sz w:val="28"/>
          <w:szCs w:val="28"/>
        </w:rPr>
        <w:t xml:space="preserve">Thuận An và </w:t>
      </w:r>
      <w:r w:rsidR="00231B13" w:rsidRPr="0028557E">
        <w:rPr>
          <w:sz w:val="28"/>
          <w:szCs w:val="28"/>
        </w:rPr>
        <w:t>Quảng Tân.</w:t>
      </w:r>
    </w:p>
    <w:p w14:paraId="5606EAEF" w14:textId="77777777" w:rsidR="003A7E7D" w:rsidRPr="0028557E" w:rsidRDefault="003A7E7D" w:rsidP="00067608">
      <w:pPr>
        <w:spacing w:before="120" w:after="120"/>
        <w:ind w:firstLine="567"/>
        <w:jc w:val="both"/>
        <w:rPr>
          <w:sz w:val="28"/>
          <w:szCs w:val="28"/>
        </w:rPr>
      </w:pPr>
      <w:r w:rsidRPr="0028557E">
        <w:rPr>
          <w:sz w:val="28"/>
          <w:szCs w:val="28"/>
        </w:rPr>
        <w:t>- Xây dựng mẫu phiếu kiểm kê; hướng dẫn chuyên môn, nghiệp vụ cho cán bộ tham gia kiểm kê; đôn đốc, giám sát quá trình thực hiện.</w:t>
      </w:r>
    </w:p>
    <w:p w14:paraId="626FC251" w14:textId="77777777" w:rsidR="003A7E7D" w:rsidRPr="0028557E" w:rsidRDefault="003A7E7D" w:rsidP="00067608">
      <w:pPr>
        <w:spacing w:before="120" w:after="120"/>
        <w:ind w:firstLine="567"/>
        <w:jc w:val="both"/>
        <w:rPr>
          <w:sz w:val="28"/>
          <w:szCs w:val="28"/>
        </w:rPr>
      </w:pPr>
      <w:r w:rsidRPr="0028557E">
        <w:rPr>
          <w:sz w:val="28"/>
          <w:szCs w:val="28"/>
        </w:rPr>
        <w:t>- Phối hợp với đơn vị tư vấn đo đạc xây dựng bản vẽ kỹ thuật khoanh vùng các khu vực bảo vệ di tích.</w:t>
      </w:r>
    </w:p>
    <w:p w14:paraId="747E820D" w14:textId="77777777" w:rsidR="003A7E7D" w:rsidRPr="0028557E" w:rsidRDefault="003A7E7D" w:rsidP="00067608">
      <w:pPr>
        <w:spacing w:before="120" w:after="120"/>
        <w:ind w:firstLine="567"/>
        <w:jc w:val="both"/>
        <w:rPr>
          <w:sz w:val="28"/>
          <w:szCs w:val="28"/>
        </w:rPr>
      </w:pPr>
      <w:r w:rsidRPr="0028557E">
        <w:rPr>
          <w:sz w:val="28"/>
          <w:szCs w:val="28"/>
        </w:rPr>
        <w:t>- Tổng hợp, xử lý thông tin, số liệu điều tra; xây dựng báo cáo kết quả kiểm kê di tích.</w:t>
      </w:r>
    </w:p>
    <w:p w14:paraId="34502AC1" w14:textId="77777777" w:rsidR="003A7E7D" w:rsidRPr="0028557E" w:rsidRDefault="003A7E7D" w:rsidP="00067608">
      <w:pPr>
        <w:spacing w:before="120" w:after="120"/>
        <w:ind w:firstLine="567"/>
        <w:jc w:val="both"/>
        <w:rPr>
          <w:sz w:val="28"/>
          <w:szCs w:val="28"/>
        </w:rPr>
      </w:pPr>
      <w:r w:rsidRPr="0028557E">
        <w:rPr>
          <w:sz w:val="28"/>
          <w:szCs w:val="28"/>
        </w:rPr>
        <w:t>- Làm đầu mối phối hợp với chính quyền địa phương và các đơn vị liên quan để chuẩn bị các điều kiện cần thiết phục vụ công tác kiểm kê di tích lịch sử, văn hóa và danh lam thắng cảnh.</w:t>
      </w:r>
    </w:p>
    <w:p w14:paraId="0284F5AD" w14:textId="77777777" w:rsidR="003A7E7D" w:rsidRPr="0028557E" w:rsidRDefault="003A7E7D" w:rsidP="00067608">
      <w:pPr>
        <w:spacing w:before="120" w:after="120"/>
        <w:ind w:firstLine="567"/>
        <w:jc w:val="both"/>
        <w:rPr>
          <w:sz w:val="28"/>
          <w:szCs w:val="28"/>
        </w:rPr>
      </w:pPr>
      <w:r w:rsidRPr="0028557E">
        <w:rPr>
          <w:sz w:val="28"/>
          <w:szCs w:val="28"/>
        </w:rPr>
        <w:t xml:space="preserve">- Phối hợp với </w:t>
      </w:r>
      <w:r w:rsidRPr="0028557E">
        <w:rPr>
          <w:bCs/>
          <w:sz w:val="28"/>
          <w:szCs w:val="28"/>
        </w:rPr>
        <w:t>Phòng Hành chính - Tổ chức</w:t>
      </w:r>
      <w:r w:rsidRPr="0028557E">
        <w:rPr>
          <w:sz w:val="28"/>
          <w:szCs w:val="28"/>
        </w:rPr>
        <w:t xml:space="preserve"> và các đơn vị liên quan ban hành các văn bản triển khai kế hoạch, bảo đảm đúng tiến độ.</w:t>
      </w:r>
    </w:p>
    <w:p w14:paraId="41D18CDE" w14:textId="77777777" w:rsidR="003A7E7D" w:rsidRPr="0028557E" w:rsidRDefault="003A7E7D" w:rsidP="00067608">
      <w:pPr>
        <w:spacing w:before="120" w:after="120"/>
        <w:ind w:firstLine="567"/>
        <w:jc w:val="both"/>
        <w:rPr>
          <w:sz w:val="28"/>
          <w:szCs w:val="28"/>
        </w:rPr>
      </w:pPr>
      <w:r w:rsidRPr="0028557E">
        <w:rPr>
          <w:sz w:val="28"/>
          <w:szCs w:val="28"/>
        </w:rPr>
        <w:lastRenderedPageBreak/>
        <w:t>- Hoàn thiện hồ sơ, chứng từ để thanh quyết toán kinh phí theo quy định.</w:t>
      </w:r>
    </w:p>
    <w:p w14:paraId="1F160223" w14:textId="77777777" w:rsidR="003A7E7D" w:rsidRPr="0028557E" w:rsidRDefault="003A7E7D" w:rsidP="00067608">
      <w:pPr>
        <w:spacing w:before="120" w:after="120"/>
        <w:ind w:firstLine="567"/>
        <w:jc w:val="both"/>
        <w:rPr>
          <w:sz w:val="28"/>
          <w:szCs w:val="28"/>
        </w:rPr>
      </w:pPr>
      <w:r w:rsidRPr="0028557E">
        <w:rPr>
          <w:sz w:val="28"/>
          <w:szCs w:val="28"/>
        </w:rPr>
        <w:t>- Chủ động tổ chức triển khai thực hiện các nhiệm vụ bảo đảm chất lượng và tiến độ theo kế hoạch đã được phê duyệt.</w:t>
      </w:r>
    </w:p>
    <w:p w14:paraId="3FC82B2A" w14:textId="77777777" w:rsidR="003A7E7D" w:rsidRPr="0028557E" w:rsidRDefault="003A7E7D" w:rsidP="00067608">
      <w:pPr>
        <w:spacing w:before="120" w:after="120"/>
        <w:ind w:firstLine="567"/>
        <w:jc w:val="both"/>
        <w:outlineLvl w:val="0"/>
        <w:rPr>
          <w:b/>
          <w:sz w:val="28"/>
          <w:szCs w:val="28"/>
        </w:rPr>
      </w:pPr>
      <w:r w:rsidRPr="0028557E">
        <w:rPr>
          <w:b/>
          <w:sz w:val="28"/>
          <w:szCs w:val="28"/>
        </w:rPr>
        <w:t>3. Phòng nghiệp vụ Bảo tồn (Cơ sở Bình Thuận)</w:t>
      </w:r>
    </w:p>
    <w:p w14:paraId="5F42283D" w14:textId="600ACA2E" w:rsidR="00067608" w:rsidRPr="0028557E" w:rsidRDefault="00231B13" w:rsidP="00067608">
      <w:pPr>
        <w:spacing w:before="120" w:after="120"/>
        <w:ind w:firstLine="567"/>
        <w:jc w:val="both"/>
        <w:rPr>
          <w:sz w:val="28"/>
          <w:szCs w:val="28"/>
          <w:lang w:val="vi-VN"/>
        </w:rPr>
      </w:pPr>
      <w:r w:rsidRPr="0028557E">
        <w:rPr>
          <w:sz w:val="28"/>
          <w:szCs w:val="28"/>
        </w:rPr>
        <w:t xml:space="preserve">- </w:t>
      </w:r>
      <w:r w:rsidR="00146094" w:rsidRPr="0028557E">
        <w:rPr>
          <w:sz w:val="28"/>
          <w:szCs w:val="28"/>
        </w:rPr>
        <w:t xml:space="preserve">Chủ trì, </w:t>
      </w:r>
      <w:r w:rsidR="00067608" w:rsidRPr="0028557E">
        <w:rPr>
          <w:sz w:val="28"/>
          <w:szCs w:val="28"/>
        </w:rPr>
        <w:t>phân công nhiệm vụ cho các thành viên t</w:t>
      </w:r>
      <w:r w:rsidR="003A7E7D" w:rsidRPr="0028557E">
        <w:rPr>
          <w:sz w:val="28"/>
          <w:szCs w:val="28"/>
        </w:rPr>
        <w:t>riển khai thực hiện kế hoạch</w:t>
      </w:r>
      <w:r w:rsidR="00146094" w:rsidRPr="0028557E">
        <w:rPr>
          <w:sz w:val="28"/>
          <w:szCs w:val="28"/>
        </w:rPr>
        <w:t xml:space="preserve"> kiểm kê di tích </w:t>
      </w:r>
      <w:r w:rsidR="00D16E8E" w:rsidRPr="0028557E">
        <w:rPr>
          <w:sz w:val="28"/>
          <w:szCs w:val="28"/>
        </w:rPr>
        <w:t>thuộc các xã</w:t>
      </w:r>
      <w:r w:rsidRPr="0028557E">
        <w:rPr>
          <w:sz w:val="28"/>
          <w:szCs w:val="28"/>
        </w:rPr>
        <w:t>:</w:t>
      </w:r>
      <w:r w:rsidR="00067608" w:rsidRPr="0028557E">
        <w:rPr>
          <w:sz w:val="28"/>
          <w:szCs w:val="28"/>
        </w:rPr>
        <w:t xml:space="preserve"> Tuy Phong, Bắc Bình, Hàm Thuận Bắc,</w:t>
      </w:r>
      <w:r w:rsidRPr="0028557E">
        <w:rPr>
          <w:sz w:val="28"/>
          <w:szCs w:val="28"/>
        </w:rPr>
        <w:t xml:space="preserve"> </w:t>
      </w:r>
      <w:r w:rsidR="00067608" w:rsidRPr="0028557E">
        <w:rPr>
          <w:sz w:val="28"/>
          <w:szCs w:val="28"/>
        </w:rPr>
        <w:t>Tánh Linh, Đức Linh, Đông Giang và phường Phú Thuỷ.</w:t>
      </w:r>
    </w:p>
    <w:p w14:paraId="37C817A3" w14:textId="77777777" w:rsidR="003A7E7D" w:rsidRPr="0028557E" w:rsidRDefault="003A7E7D" w:rsidP="00067608">
      <w:pPr>
        <w:spacing w:before="120" w:after="120"/>
        <w:ind w:firstLine="567"/>
        <w:jc w:val="both"/>
        <w:rPr>
          <w:sz w:val="28"/>
          <w:szCs w:val="28"/>
        </w:rPr>
      </w:pPr>
      <w:r w:rsidRPr="0028557E">
        <w:rPr>
          <w:sz w:val="28"/>
          <w:szCs w:val="28"/>
        </w:rPr>
        <w:t>- Xây dựng mẫu phiếu kiểm kê; hướng dẫn chuyên môn, nghiệp vụ cho cán bộ tham gia kiểm kê; đôn đốc, giám sát quá trình thực hiện.</w:t>
      </w:r>
    </w:p>
    <w:p w14:paraId="123F9578" w14:textId="77777777" w:rsidR="003A7E7D" w:rsidRPr="0028557E" w:rsidRDefault="00125561" w:rsidP="00067608">
      <w:pPr>
        <w:tabs>
          <w:tab w:val="left" w:pos="567"/>
        </w:tabs>
        <w:spacing w:before="120" w:after="120"/>
        <w:ind w:firstLine="567"/>
        <w:jc w:val="both"/>
        <w:rPr>
          <w:sz w:val="28"/>
          <w:szCs w:val="28"/>
        </w:rPr>
      </w:pPr>
      <w:r w:rsidRPr="0028557E">
        <w:rPr>
          <w:sz w:val="28"/>
          <w:szCs w:val="28"/>
        </w:rPr>
        <w:t xml:space="preserve"> </w:t>
      </w:r>
      <w:r w:rsidR="003A7E7D" w:rsidRPr="0028557E">
        <w:rPr>
          <w:sz w:val="28"/>
          <w:szCs w:val="28"/>
        </w:rPr>
        <w:t>- Phối hợp với đơn vị tư vấn đo đạc xây dựng bản vẽ kỹ thuật khoanh vùng các khu vực bảo vệ di tích.</w:t>
      </w:r>
    </w:p>
    <w:p w14:paraId="2C55DA7C" w14:textId="77777777" w:rsidR="003A7E7D" w:rsidRPr="0028557E" w:rsidRDefault="003A7E7D" w:rsidP="00067608">
      <w:pPr>
        <w:spacing w:before="120" w:after="120"/>
        <w:ind w:firstLine="567"/>
        <w:jc w:val="both"/>
        <w:rPr>
          <w:sz w:val="28"/>
          <w:szCs w:val="28"/>
        </w:rPr>
      </w:pPr>
      <w:r w:rsidRPr="0028557E">
        <w:rPr>
          <w:sz w:val="28"/>
          <w:szCs w:val="28"/>
        </w:rPr>
        <w:t>- Tổng hợp, xử lý thông tin, số liệu điều tra; xây dựng báo cáo kết quả kiểm kê di tích.</w:t>
      </w:r>
    </w:p>
    <w:p w14:paraId="74ABA23B" w14:textId="77777777" w:rsidR="003A7E7D" w:rsidRPr="0028557E" w:rsidRDefault="003A7E7D" w:rsidP="00067608">
      <w:pPr>
        <w:spacing w:before="120" w:after="120"/>
        <w:ind w:firstLine="567"/>
        <w:jc w:val="both"/>
        <w:rPr>
          <w:sz w:val="28"/>
          <w:szCs w:val="28"/>
        </w:rPr>
      </w:pPr>
      <w:r w:rsidRPr="0028557E">
        <w:rPr>
          <w:sz w:val="28"/>
          <w:szCs w:val="28"/>
        </w:rPr>
        <w:t>- Làm đầu mối phối hợp với chính quyền địa phương và các đơn vị liên quan để chuẩn bị các điều kiện cần thiết phục vụ công tác kiểm kê di tích lịch sử, văn hóa và danh lam thắng cảnh.</w:t>
      </w:r>
    </w:p>
    <w:p w14:paraId="777BB3CE" w14:textId="77777777" w:rsidR="003A7E7D" w:rsidRPr="0028557E" w:rsidRDefault="003A7E7D" w:rsidP="00067608">
      <w:pPr>
        <w:spacing w:before="120" w:after="120"/>
        <w:ind w:firstLine="567"/>
        <w:jc w:val="both"/>
        <w:rPr>
          <w:sz w:val="28"/>
          <w:szCs w:val="28"/>
        </w:rPr>
      </w:pPr>
      <w:r w:rsidRPr="0028557E">
        <w:rPr>
          <w:sz w:val="28"/>
          <w:szCs w:val="28"/>
        </w:rPr>
        <w:t>- Hoàn thiện hồ sơ, chứng từ để thanh quyết toán kinh phí theo quy định.</w:t>
      </w:r>
    </w:p>
    <w:p w14:paraId="5FADE822" w14:textId="77777777" w:rsidR="003A7E7D" w:rsidRPr="0028557E" w:rsidRDefault="003A7E7D" w:rsidP="00067608">
      <w:pPr>
        <w:spacing w:before="120" w:after="120"/>
        <w:ind w:firstLine="567"/>
        <w:jc w:val="both"/>
        <w:rPr>
          <w:sz w:val="28"/>
          <w:szCs w:val="28"/>
        </w:rPr>
      </w:pPr>
      <w:r w:rsidRPr="0028557E">
        <w:rPr>
          <w:sz w:val="28"/>
          <w:szCs w:val="28"/>
        </w:rPr>
        <w:t>- Chủ động tổ chức triển khai thực hiện các nhiệm vụ, bảo đảm chất lượng và tiến độ theo kế hoạch đã được phê duyệt.</w:t>
      </w:r>
    </w:p>
    <w:p w14:paraId="2DAF5BC3" w14:textId="77777777" w:rsidR="003A7E7D" w:rsidRPr="0028557E" w:rsidRDefault="003A7E7D" w:rsidP="00067608">
      <w:pPr>
        <w:spacing w:before="120" w:after="120"/>
        <w:ind w:firstLine="567"/>
        <w:jc w:val="both"/>
        <w:rPr>
          <w:b/>
          <w:sz w:val="28"/>
          <w:szCs w:val="28"/>
        </w:rPr>
      </w:pPr>
      <w:r w:rsidRPr="0028557E">
        <w:rPr>
          <w:b/>
          <w:sz w:val="28"/>
          <w:szCs w:val="28"/>
        </w:rPr>
        <w:t xml:space="preserve">4. </w:t>
      </w:r>
      <w:r w:rsidR="00D16E8E" w:rsidRPr="0028557E">
        <w:rPr>
          <w:b/>
          <w:sz w:val="28"/>
          <w:szCs w:val="28"/>
        </w:rPr>
        <w:t xml:space="preserve">Phòng </w:t>
      </w:r>
      <w:r w:rsidRPr="0028557E">
        <w:rPr>
          <w:b/>
          <w:sz w:val="28"/>
          <w:szCs w:val="28"/>
        </w:rPr>
        <w:t xml:space="preserve">Nghiệp vụ </w:t>
      </w:r>
      <w:r w:rsidR="003D0DA0" w:rsidRPr="0028557E">
        <w:rPr>
          <w:b/>
          <w:sz w:val="28"/>
          <w:szCs w:val="28"/>
        </w:rPr>
        <w:t>di tích</w:t>
      </w:r>
    </w:p>
    <w:p w14:paraId="67DE928D" w14:textId="0BBBF01E" w:rsidR="00231B13" w:rsidRPr="0028557E" w:rsidRDefault="00231B13" w:rsidP="00231B13">
      <w:pPr>
        <w:spacing w:before="120" w:after="120"/>
        <w:ind w:firstLine="567"/>
        <w:jc w:val="both"/>
        <w:rPr>
          <w:sz w:val="28"/>
          <w:szCs w:val="28"/>
          <w:lang w:val="vi-VN"/>
        </w:rPr>
      </w:pPr>
      <w:r w:rsidRPr="0028557E">
        <w:rPr>
          <w:sz w:val="28"/>
          <w:szCs w:val="28"/>
        </w:rPr>
        <w:t>- Chủ trì, phân công nhiệm vụ cho các thành viên triển khai thực hiện kế hoạch kiểm kê di tích thuộc các xã: Đức Trọng, Đơn Dương, Cát Tiên, Cát Tiên 2, phường Xuân Hương - Đà Lạt, phường Cam Ly - Đà Lạt và phường Lâm Viên - Đà Lạt.</w:t>
      </w:r>
    </w:p>
    <w:p w14:paraId="6D27B95C" w14:textId="068B3746" w:rsidR="003A7E7D" w:rsidRPr="0028557E" w:rsidRDefault="00231B13" w:rsidP="00067608">
      <w:pPr>
        <w:tabs>
          <w:tab w:val="left" w:pos="567"/>
        </w:tabs>
        <w:spacing w:before="120" w:after="120"/>
        <w:ind w:firstLine="567"/>
        <w:jc w:val="both"/>
        <w:rPr>
          <w:sz w:val="28"/>
          <w:szCs w:val="28"/>
        </w:rPr>
      </w:pPr>
      <w:r w:rsidRPr="0028557E">
        <w:rPr>
          <w:sz w:val="28"/>
          <w:szCs w:val="28"/>
        </w:rPr>
        <w:t>-</w:t>
      </w:r>
      <w:r w:rsidR="003A7E7D" w:rsidRPr="0028557E">
        <w:rPr>
          <w:sz w:val="28"/>
          <w:szCs w:val="28"/>
        </w:rPr>
        <w:t xml:space="preserve"> Phối hợp với đơn vị tư vấn đo đạc xây dựng bản vẽ kỹ thuật khoanh vùng các khu vực bảo vệ di tích.</w:t>
      </w:r>
    </w:p>
    <w:p w14:paraId="27FF0166" w14:textId="77777777" w:rsidR="003A7E7D" w:rsidRPr="0028557E" w:rsidRDefault="003A7E7D" w:rsidP="00067608">
      <w:pPr>
        <w:spacing w:before="120" w:after="120"/>
        <w:ind w:firstLine="567"/>
        <w:jc w:val="both"/>
        <w:rPr>
          <w:sz w:val="28"/>
          <w:szCs w:val="28"/>
        </w:rPr>
      </w:pPr>
      <w:r w:rsidRPr="0028557E">
        <w:rPr>
          <w:sz w:val="28"/>
          <w:szCs w:val="28"/>
        </w:rPr>
        <w:t>- Tổng hợp, xử lý thông tin, số liệu điều tra; xây dựng báo cáo kết quả kiểm kê di tích.</w:t>
      </w:r>
    </w:p>
    <w:p w14:paraId="7CE56D02" w14:textId="77777777" w:rsidR="003A7E7D" w:rsidRPr="0028557E" w:rsidRDefault="003A7E7D" w:rsidP="00067608">
      <w:pPr>
        <w:spacing w:before="120" w:after="120"/>
        <w:ind w:firstLine="567"/>
        <w:jc w:val="both"/>
        <w:rPr>
          <w:sz w:val="28"/>
          <w:szCs w:val="28"/>
        </w:rPr>
      </w:pPr>
      <w:r w:rsidRPr="0028557E">
        <w:rPr>
          <w:sz w:val="28"/>
          <w:szCs w:val="28"/>
        </w:rPr>
        <w:t>- Làm đầu mối phối hợp với chính quyền địa phương và các đơn vị liên quan để chuẩn bị các điều kiện cần thiết phục vụ công tác kiểm kê di tích lịch sử, văn hóa và danh lam thắng cảnh.</w:t>
      </w:r>
    </w:p>
    <w:p w14:paraId="0893E675" w14:textId="77777777" w:rsidR="003A7E7D" w:rsidRPr="0028557E" w:rsidRDefault="003A7E7D" w:rsidP="00067608">
      <w:pPr>
        <w:spacing w:before="120" w:after="120"/>
        <w:ind w:firstLine="567"/>
        <w:jc w:val="both"/>
        <w:rPr>
          <w:sz w:val="28"/>
          <w:szCs w:val="28"/>
        </w:rPr>
      </w:pPr>
      <w:r w:rsidRPr="0028557E">
        <w:rPr>
          <w:sz w:val="28"/>
          <w:szCs w:val="28"/>
        </w:rPr>
        <w:t>- Hoàn thiện hồ sơ, chứng từ để thanh quyết toán kinh phí theo quy định.</w:t>
      </w:r>
    </w:p>
    <w:p w14:paraId="2CFCCC61" w14:textId="77777777" w:rsidR="003A7E7D" w:rsidRPr="0028557E" w:rsidRDefault="003A7E7D" w:rsidP="00067608">
      <w:pPr>
        <w:spacing w:before="120" w:after="120"/>
        <w:ind w:firstLine="567"/>
        <w:jc w:val="both"/>
        <w:rPr>
          <w:sz w:val="28"/>
          <w:szCs w:val="28"/>
        </w:rPr>
      </w:pPr>
      <w:r w:rsidRPr="0028557E">
        <w:rPr>
          <w:sz w:val="28"/>
          <w:szCs w:val="28"/>
        </w:rPr>
        <w:t>- Chủ động tổ chức triển khai thực hiện các nhiệm vụ, bảo đảm chất lượng và tiến độ theo kế hoạch đã được phê duyệt.</w:t>
      </w:r>
    </w:p>
    <w:p w14:paraId="79396FB7" w14:textId="1E465781" w:rsidR="00A459A2" w:rsidRPr="0028557E" w:rsidRDefault="003A7E7D" w:rsidP="00067608">
      <w:pPr>
        <w:tabs>
          <w:tab w:val="left" w:pos="567"/>
        </w:tabs>
        <w:spacing w:before="120" w:after="120"/>
        <w:ind w:firstLine="567"/>
        <w:jc w:val="both"/>
        <w:rPr>
          <w:b/>
          <w:sz w:val="28"/>
          <w:szCs w:val="28"/>
        </w:rPr>
      </w:pPr>
      <w:r w:rsidRPr="0028557E">
        <w:rPr>
          <w:b/>
          <w:sz w:val="28"/>
          <w:szCs w:val="28"/>
        </w:rPr>
        <w:t>5. Phòng Hành c</w:t>
      </w:r>
      <w:r w:rsidR="00131E58" w:rsidRPr="0028557E">
        <w:rPr>
          <w:b/>
          <w:sz w:val="28"/>
          <w:szCs w:val="28"/>
        </w:rPr>
        <w:t xml:space="preserve">hính </w:t>
      </w:r>
      <w:r w:rsidR="00231B13" w:rsidRPr="0028557E">
        <w:rPr>
          <w:b/>
          <w:sz w:val="28"/>
          <w:szCs w:val="28"/>
        </w:rPr>
        <w:t>-</w:t>
      </w:r>
      <w:r w:rsidR="00131E58" w:rsidRPr="0028557E">
        <w:rPr>
          <w:b/>
          <w:sz w:val="28"/>
          <w:szCs w:val="28"/>
        </w:rPr>
        <w:t xml:space="preserve"> Tổ chức</w:t>
      </w:r>
    </w:p>
    <w:p w14:paraId="2B7FAE73" w14:textId="55A58BF9" w:rsidR="00A459A2" w:rsidRPr="0028557E" w:rsidRDefault="00231B13" w:rsidP="00067608">
      <w:pPr>
        <w:tabs>
          <w:tab w:val="left" w:pos="567"/>
        </w:tabs>
        <w:spacing w:before="120" w:after="120"/>
        <w:ind w:firstLine="567"/>
        <w:jc w:val="both"/>
        <w:rPr>
          <w:sz w:val="28"/>
          <w:szCs w:val="28"/>
        </w:rPr>
      </w:pPr>
      <w:r w:rsidRPr="0028557E">
        <w:rPr>
          <w:sz w:val="28"/>
          <w:szCs w:val="28"/>
        </w:rPr>
        <w:lastRenderedPageBreak/>
        <w:t xml:space="preserve">- </w:t>
      </w:r>
      <w:r w:rsidR="00A459A2" w:rsidRPr="0028557E">
        <w:rPr>
          <w:sz w:val="28"/>
          <w:szCs w:val="28"/>
        </w:rPr>
        <w:t>Phối hợp phát hành các văn bản liên quan đến việc triển khai kế hoạch.</w:t>
      </w:r>
    </w:p>
    <w:p w14:paraId="26600D46" w14:textId="6E62A1E6" w:rsidR="00A459A2" w:rsidRPr="0028557E" w:rsidRDefault="00231B13" w:rsidP="00067608">
      <w:pPr>
        <w:tabs>
          <w:tab w:val="left" w:pos="567"/>
        </w:tabs>
        <w:spacing w:before="120" w:after="120"/>
        <w:ind w:firstLine="567"/>
        <w:jc w:val="both"/>
        <w:rPr>
          <w:sz w:val="28"/>
          <w:szCs w:val="28"/>
        </w:rPr>
      </w:pPr>
      <w:r w:rsidRPr="0028557E">
        <w:rPr>
          <w:sz w:val="28"/>
          <w:szCs w:val="28"/>
        </w:rPr>
        <w:t>- P</w:t>
      </w:r>
      <w:r w:rsidR="00A459A2" w:rsidRPr="0028557E">
        <w:rPr>
          <w:sz w:val="28"/>
          <w:szCs w:val="28"/>
        </w:rPr>
        <w:t>hối hợp hoàn thiện hồ sơ, thủ tục thanh quyết toán kinh phí theo quy định hiện hành.</w:t>
      </w:r>
    </w:p>
    <w:p w14:paraId="2617A8E8" w14:textId="51D16C38" w:rsidR="003A7A36" w:rsidRPr="0028557E" w:rsidRDefault="004005CD" w:rsidP="00067608">
      <w:pPr>
        <w:tabs>
          <w:tab w:val="left" w:pos="567"/>
        </w:tabs>
        <w:spacing w:before="120" w:after="120"/>
        <w:ind w:firstLine="567"/>
        <w:jc w:val="both"/>
        <w:rPr>
          <w:b/>
          <w:sz w:val="28"/>
          <w:szCs w:val="28"/>
        </w:rPr>
      </w:pPr>
      <w:r w:rsidRPr="0028557E">
        <w:rPr>
          <w:b/>
          <w:sz w:val="28"/>
          <w:szCs w:val="28"/>
        </w:rPr>
        <w:t>6</w:t>
      </w:r>
      <w:r w:rsidR="003A7E7D" w:rsidRPr="0028557E">
        <w:rPr>
          <w:b/>
          <w:sz w:val="28"/>
          <w:szCs w:val="28"/>
        </w:rPr>
        <w:t xml:space="preserve">. </w:t>
      </w:r>
      <w:r w:rsidRPr="0028557E">
        <w:rPr>
          <w:b/>
          <w:bCs/>
          <w:sz w:val="28"/>
          <w:szCs w:val="28"/>
        </w:rPr>
        <w:t xml:space="preserve">Kính đề nghị </w:t>
      </w:r>
      <w:r w:rsidR="003A7E7D" w:rsidRPr="0028557E">
        <w:rPr>
          <w:b/>
          <w:bCs/>
          <w:sz w:val="28"/>
          <w:szCs w:val="28"/>
        </w:rPr>
        <w:t>Ủy ban nhân dân các xã/phường:</w:t>
      </w:r>
      <w:r w:rsidR="003A7E7D" w:rsidRPr="0028557E">
        <w:rPr>
          <w:bCs/>
          <w:sz w:val="28"/>
          <w:szCs w:val="28"/>
        </w:rPr>
        <w:t xml:space="preserve"> xã Nam Đà, xã Quảng Trực, xã Tuy Đức, xã Nam Dong, xã Thuận An, xã Quảng Tân, xã Tuy Phong, xã Bắc Bình, xã Hàm Thuận Bắc, xã Tánh Linh, xã Đức Linh, xã Đông Giang, phường Phú Thuỷ, xã Đức Trọng, xã Đơn Dương, xã Cát Tiên, xã Cát Tiên 2, phường Xuân Hương - Đà Lạt, phường Cam Ly - Đà Lạt, phường Lâm Viên - Đà Lạt</w:t>
      </w:r>
      <w:r w:rsidR="00D65EB0" w:rsidRPr="0028557E">
        <w:rPr>
          <w:bCs/>
          <w:sz w:val="28"/>
          <w:szCs w:val="28"/>
        </w:rPr>
        <w:t xml:space="preserve">: </w:t>
      </w:r>
      <w:r w:rsidR="00231B13" w:rsidRPr="0028557E">
        <w:rPr>
          <w:bCs/>
          <w:sz w:val="28"/>
          <w:szCs w:val="28"/>
        </w:rPr>
        <w:t>P</w:t>
      </w:r>
      <w:r w:rsidR="00FC3DAA" w:rsidRPr="0028557E">
        <w:rPr>
          <w:bCs/>
          <w:sz w:val="28"/>
          <w:szCs w:val="28"/>
        </w:rPr>
        <w:t>hối</w:t>
      </w:r>
      <w:r w:rsidR="00FC3DAA" w:rsidRPr="0028557E">
        <w:rPr>
          <w:sz w:val="28"/>
          <w:szCs w:val="28"/>
        </w:rPr>
        <w:t xml:space="preserve"> hợp với Bảo tàng tỉnh Lâm Đồng triển khai công tác kiểm kê di tích trên địa bàn theo quy định của pháp luật về di sản văn hóa. </w:t>
      </w:r>
    </w:p>
    <w:p w14:paraId="1CF9E574" w14:textId="77777777" w:rsidR="003A7E7D" w:rsidRPr="0028557E" w:rsidRDefault="00A459A2" w:rsidP="00067608">
      <w:pPr>
        <w:tabs>
          <w:tab w:val="left" w:pos="567"/>
        </w:tabs>
        <w:spacing w:before="120" w:after="120"/>
        <w:ind w:firstLine="567"/>
        <w:jc w:val="both"/>
        <w:rPr>
          <w:b/>
          <w:sz w:val="28"/>
          <w:szCs w:val="28"/>
        </w:rPr>
      </w:pPr>
      <w:r w:rsidRPr="0028557E">
        <w:rPr>
          <w:sz w:val="28"/>
          <w:szCs w:val="28"/>
        </w:rPr>
        <w:t>Trên đây là Kế hoạch kiểm kê di tích, đánh giá công tác bảo tồn và phát huy giá trị di tích trên địa bàn tỉnh Lâm Đồng. Bảo tàng tỉnh Lâm Đồng kính đề nghị UBND các xã/phường và các đơn vị liên quan phối hợp triển khai thực hiện</w:t>
      </w:r>
      <w:r w:rsidR="003A7E7D" w:rsidRPr="0028557E">
        <w:rPr>
          <w:sz w:val="28"/>
          <w:szCs w:val="28"/>
        </w:rPr>
        <w:t>./.</w:t>
      </w:r>
    </w:p>
    <w:p w14:paraId="39E44591" w14:textId="77777777" w:rsidR="005532CA" w:rsidRPr="0028557E" w:rsidRDefault="005532CA" w:rsidP="00067608">
      <w:pPr>
        <w:spacing w:before="120" w:after="120"/>
        <w:ind w:firstLine="567"/>
        <w:jc w:val="both"/>
        <w:outlineLvl w:val="0"/>
        <w:rPr>
          <w:i/>
          <w:sz w:val="28"/>
          <w:szCs w:val="28"/>
        </w:rPr>
      </w:pPr>
      <w:r w:rsidRPr="0028557E">
        <w:rPr>
          <w:i/>
          <w:sz w:val="28"/>
          <w:szCs w:val="28"/>
        </w:rPr>
        <w:t xml:space="preserve">(Đính kèm Văn bản số </w:t>
      </w:r>
      <w:r w:rsidRPr="0028557E">
        <w:rPr>
          <w:i/>
          <w:sz w:val="28"/>
          <w:szCs w:val="28"/>
          <w:shd w:val="clear" w:color="auto" w:fill="FFFFFF"/>
        </w:rPr>
        <w:t>số 581/SVHTTDL-QLVH, ngày 05/02/2026 của Sở Văn hóa, Thể thao và Du lịch tỉnh Lâm Đồng về việc xây dựng hồ sơ khoa học di tích và di sản năm 2026).</w:t>
      </w:r>
    </w:p>
    <w:tbl>
      <w:tblPr>
        <w:tblW w:w="8789" w:type="dxa"/>
        <w:tblLook w:val="04A0" w:firstRow="1" w:lastRow="0" w:firstColumn="1" w:lastColumn="0" w:noHBand="0" w:noVBand="1"/>
      </w:tblPr>
      <w:tblGrid>
        <w:gridCol w:w="4395"/>
        <w:gridCol w:w="4394"/>
      </w:tblGrid>
      <w:tr w:rsidR="003A7E7D" w:rsidRPr="0028557E" w14:paraId="0A0600E4" w14:textId="77777777" w:rsidTr="000F50AB">
        <w:tc>
          <w:tcPr>
            <w:tcW w:w="4395" w:type="dxa"/>
            <w:shd w:val="clear" w:color="auto" w:fill="auto"/>
          </w:tcPr>
          <w:p w14:paraId="054DAEE2" w14:textId="77777777" w:rsidR="003A7E7D" w:rsidRPr="0028557E" w:rsidRDefault="003A7E7D" w:rsidP="00215728">
            <w:pPr>
              <w:jc w:val="both"/>
              <w:rPr>
                <w:b/>
                <w:i/>
              </w:rPr>
            </w:pPr>
            <w:r w:rsidRPr="0028557E">
              <w:rPr>
                <w:b/>
                <w:i/>
              </w:rPr>
              <w:t>Nơi nhận:</w:t>
            </w:r>
          </w:p>
          <w:p w14:paraId="103ADA76" w14:textId="5EDB2A77" w:rsidR="003A7E7D" w:rsidRPr="0028557E" w:rsidRDefault="003A7E7D" w:rsidP="00215728">
            <w:pPr>
              <w:jc w:val="both"/>
              <w:rPr>
                <w:spacing w:val="-8"/>
                <w:sz w:val="22"/>
                <w:szCs w:val="22"/>
              </w:rPr>
            </w:pPr>
            <w:r w:rsidRPr="0028557E">
              <w:rPr>
                <w:sz w:val="22"/>
                <w:szCs w:val="22"/>
              </w:rPr>
              <w:t xml:space="preserve">- </w:t>
            </w:r>
            <w:r w:rsidRPr="0028557E">
              <w:rPr>
                <w:spacing w:val="-8"/>
                <w:sz w:val="22"/>
                <w:szCs w:val="22"/>
              </w:rPr>
              <w:t>Sở VHTT&amp;DL (</w:t>
            </w:r>
            <w:r w:rsidR="00231B13" w:rsidRPr="0028557E">
              <w:rPr>
                <w:spacing w:val="-8"/>
                <w:sz w:val="22"/>
                <w:szCs w:val="22"/>
              </w:rPr>
              <w:t>báo cáo</w:t>
            </w:r>
            <w:r w:rsidRPr="0028557E">
              <w:rPr>
                <w:spacing w:val="-8"/>
                <w:sz w:val="22"/>
                <w:szCs w:val="22"/>
              </w:rPr>
              <w:t>);</w:t>
            </w:r>
          </w:p>
          <w:p w14:paraId="3CDBA9D9" w14:textId="0F965374" w:rsidR="003A7E7D" w:rsidRPr="0028557E" w:rsidRDefault="003A7E7D" w:rsidP="00215728">
            <w:pPr>
              <w:jc w:val="both"/>
              <w:rPr>
                <w:spacing w:val="-8"/>
                <w:sz w:val="22"/>
                <w:szCs w:val="22"/>
              </w:rPr>
            </w:pPr>
            <w:r w:rsidRPr="0028557E">
              <w:rPr>
                <w:spacing w:val="-8"/>
                <w:sz w:val="22"/>
                <w:szCs w:val="22"/>
              </w:rPr>
              <w:t>- Phòng Quản lý Văn hoá</w:t>
            </w:r>
            <w:r w:rsidR="004833C9">
              <w:rPr>
                <w:spacing w:val="-8"/>
                <w:sz w:val="22"/>
                <w:szCs w:val="22"/>
              </w:rPr>
              <w:t xml:space="preserve"> -</w:t>
            </w:r>
            <w:r w:rsidR="004F325F" w:rsidRPr="0028557E">
              <w:rPr>
                <w:spacing w:val="-8"/>
                <w:sz w:val="22"/>
                <w:szCs w:val="22"/>
              </w:rPr>
              <w:t xml:space="preserve"> Sở</w:t>
            </w:r>
            <w:r w:rsidR="004833C9">
              <w:rPr>
                <w:spacing w:val="-8"/>
                <w:sz w:val="22"/>
                <w:szCs w:val="22"/>
              </w:rPr>
              <w:t xml:space="preserve"> VHTT&amp;DL</w:t>
            </w:r>
            <w:r w:rsidRPr="0028557E">
              <w:rPr>
                <w:spacing w:val="-8"/>
                <w:sz w:val="22"/>
                <w:szCs w:val="22"/>
              </w:rPr>
              <w:t>;</w:t>
            </w:r>
          </w:p>
          <w:p w14:paraId="520FC086" w14:textId="216A6F88" w:rsidR="003A7E7D" w:rsidRPr="0028557E" w:rsidRDefault="003A7E7D" w:rsidP="00215728">
            <w:pPr>
              <w:jc w:val="both"/>
              <w:rPr>
                <w:spacing w:val="-12"/>
                <w:sz w:val="22"/>
                <w:szCs w:val="22"/>
              </w:rPr>
            </w:pPr>
            <w:r w:rsidRPr="0028557E">
              <w:rPr>
                <w:spacing w:val="-12"/>
                <w:sz w:val="22"/>
                <w:szCs w:val="22"/>
              </w:rPr>
              <w:t xml:space="preserve">- UBND các xã/phường (tại Điểm </w:t>
            </w:r>
            <w:r w:rsidR="00231B13" w:rsidRPr="0028557E">
              <w:rPr>
                <w:spacing w:val="-12"/>
                <w:sz w:val="22"/>
                <w:szCs w:val="22"/>
              </w:rPr>
              <w:t>6</w:t>
            </w:r>
            <w:r w:rsidRPr="0028557E">
              <w:rPr>
                <w:spacing w:val="-12"/>
                <w:sz w:val="22"/>
                <w:szCs w:val="22"/>
              </w:rPr>
              <w:t>, Mục III; phối hợp thực hiện);</w:t>
            </w:r>
          </w:p>
          <w:p w14:paraId="4159B497" w14:textId="56DE5262" w:rsidR="003A7E7D" w:rsidRPr="0028557E" w:rsidRDefault="003A7E7D" w:rsidP="00215728">
            <w:pPr>
              <w:jc w:val="both"/>
              <w:rPr>
                <w:spacing w:val="-8"/>
                <w:sz w:val="22"/>
                <w:szCs w:val="22"/>
              </w:rPr>
            </w:pPr>
            <w:r w:rsidRPr="0028557E">
              <w:rPr>
                <w:spacing w:val="-8"/>
                <w:sz w:val="22"/>
                <w:szCs w:val="22"/>
              </w:rPr>
              <w:t>- Ban Giám đốc Bảo tàng</w:t>
            </w:r>
            <w:r w:rsidR="004F325F" w:rsidRPr="0028557E">
              <w:rPr>
                <w:spacing w:val="-8"/>
                <w:sz w:val="22"/>
                <w:szCs w:val="22"/>
              </w:rPr>
              <w:t xml:space="preserve"> tỉnh</w:t>
            </w:r>
            <w:r w:rsidRPr="0028557E">
              <w:rPr>
                <w:spacing w:val="-8"/>
                <w:sz w:val="22"/>
                <w:szCs w:val="22"/>
              </w:rPr>
              <w:t>;</w:t>
            </w:r>
          </w:p>
          <w:p w14:paraId="2971CB84" w14:textId="77777777" w:rsidR="003A7E7D" w:rsidRPr="0028557E" w:rsidRDefault="003A7E7D" w:rsidP="00215728">
            <w:pPr>
              <w:jc w:val="both"/>
              <w:rPr>
                <w:spacing w:val="-14"/>
                <w:sz w:val="22"/>
                <w:szCs w:val="22"/>
              </w:rPr>
            </w:pPr>
            <w:r w:rsidRPr="0028557E">
              <w:rPr>
                <w:spacing w:val="-14"/>
                <w:sz w:val="22"/>
                <w:szCs w:val="22"/>
              </w:rPr>
              <w:t>- Các Phòng chuyên môn của Bảo tàng (thực hiện);</w:t>
            </w:r>
          </w:p>
          <w:p w14:paraId="0D994572" w14:textId="77777777" w:rsidR="003A7E7D" w:rsidRPr="0028557E" w:rsidRDefault="003A7E7D" w:rsidP="00215728">
            <w:pPr>
              <w:rPr>
                <w:spacing w:val="-8"/>
                <w:sz w:val="22"/>
                <w:szCs w:val="22"/>
              </w:rPr>
            </w:pPr>
            <w:r w:rsidRPr="0028557E">
              <w:rPr>
                <w:spacing w:val="-8"/>
                <w:sz w:val="22"/>
                <w:szCs w:val="22"/>
              </w:rPr>
              <w:t>- Lưu: VT, (Nhân).</w:t>
            </w:r>
          </w:p>
          <w:p w14:paraId="4C09EC9F" w14:textId="77777777" w:rsidR="003A7E7D" w:rsidRPr="0028557E" w:rsidRDefault="003A7E7D" w:rsidP="00215728">
            <w:pPr>
              <w:jc w:val="both"/>
              <w:rPr>
                <w:sz w:val="28"/>
                <w:szCs w:val="28"/>
              </w:rPr>
            </w:pPr>
          </w:p>
        </w:tc>
        <w:tc>
          <w:tcPr>
            <w:tcW w:w="4394" w:type="dxa"/>
            <w:shd w:val="clear" w:color="auto" w:fill="auto"/>
          </w:tcPr>
          <w:p w14:paraId="33C7712B" w14:textId="77777777" w:rsidR="003A7E7D" w:rsidRPr="0028557E" w:rsidRDefault="003A7E7D" w:rsidP="00215728">
            <w:pPr>
              <w:ind w:right="-537"/>
              <w:jc w:val="center"/>
              <w:rPr>
                <w:b/>
                <w:sz w:val="28"/>
                <w:szCs w:val="28"/>
              </w:rPr>
            </w:pPr>
            <w:r w:rsidRPr="0028557E">
              <w:rPr>
                <w:b/>
                <w:sz w:val="28"/>
                <w:szCs w:val="28"/>
              </w:rPr>
              <w:t xml:space="preserve"> GIÁM ĐỐC</w:t>
            </w:r>
          </w:p>
          <w:p w14:paraId="054D5D8F" w14:textId="77777777" w:rsidR="003A7E7D" w:rsidRPr="0028557E" w:rsidRDefault="003A7E7D" w:rsidP="00215728">
            <w:pPr>
              <w:rPr>
                <w:b/>
                <w:sz w:val="28"/>
                <w:szCs w:val="28"/>
                <w:lang w:val="vi-VN"/>
              </w:rPr>
            </w:pPr>
          </w:p>
          <w:p w14:paraId="040AEFC0" w14:textId="77777777" w:rsidR="003A7E7D" w:rsidRPr="0028557E" w:rsidRDefault="003A7E7D" w:rsidP="00215728">
            <w:pPr>
              <w:rPr>
                <w:b/>
                <w:sz w:val="28"/>
                <w:szCs w:val="28"/>
                <w:lang w:val="vi-VN"/>
              </w:rPr>
            </w:pPr>
          </w:p>
          <w:p w14:paraId="329C4017" w14:textId="77777777" w:rsidR="003A7E7D" w:rsidRPr="0028557E" w:rsidRDefault="003A7E7D" w:rsidP="00215728">
            <w:pPr>
              <w:rPr>
                <w:b/>
                <w:sz w:val="28"/>
                <w:szCs w:val="28"/>
              </w:rPr>
            </w:pPr>
          </w:p>
          <w:p w14:paraId="2F5373B2" w14:textId="77777777" w:rsidR="0050556C" w:rsidRPr="0028557E" w:rsidRDefault="0050556C" w:rsidP="00215728">
            <w:pPr>
              <w:rPr>
                <w:b/>
                <w:sz w:val="28"/>
                <w:szCs w:val="28"/>
              </w:rPr>
            </w:pPr>
          </w:p>
          <w:p w14:paraId="2F8A3620" w14:textId="77777777" w:rsidR="003A7E7D" w:rsidRPr="0028557E" w:rsidRDefault="003A7E7D" w:rsidP="00215728">
            <w:pPr>
              <w:rPr>
                <w:b/>
                <w:sz w:val="28"/>
                <w:szCs w:val="28"/>
              </w:rPr>
            </w:pPr>
          </w:p>
          <w:p w14:paraId="644B47E2" w14:textId="77777777" w:rsidR="003A7E7D" w:rsidRPr="0028557E" w:rsidRDefault="003A7E7D" w:rsidP="00215728">
            <w:pPr>
              <w:rPr>
                <w:b/>
                <w:sz w:val="28"/>
                <w:szCs w:val="28"/>
              </w:rPr>
            </w:pPr>
          </w:p>
          <w:p w14:paraId="37119646" w14:textId="77777777" w:rsidR="003A7E7D" w:rsidRPr="0028557E" w:rsidRDefault="003A7E7D" w:rsidP="00215728">
            <w:pPr>
              <w:jc w:val="center"/>
              <w:rPr>
                <w:b/>
                <w:sz w:val="28"/>
                <w:szCs w:val="28"/>
              </w:rPr>
            </w:pPr>
            <w:r w:rsidRPr="0028557E">
              <w:rPr>
                <w:b/>
                <w:sz w:val="28"/>
                <w:szCs w:val="28"/>
              </w:rPr>
              <w:t xml:space="preserve">              Hoàng Ngọc Huy</w:t>
            </w:r>
          </w:p>
          <w:p w14:paraId="38BEC7DB" w14:textId="77777777" w:rsidR="003A7E7D" w:rsidRPr="0028557E" w:rsidRDefault="003A7E7D" w:rsidP="00215728">
            <w:pPr>
              <w:jc w:val="center"/>
              <w:rPr>
                <w:sz w:val="28"/>
                <w:szCs w:val="28"/>
              </w:rPr>
            </w:pPr>
          </w:p>
        </w:tc>
      </w:tr>
    </w:tbl>
    <w:p w14:paraId="235CE69F" w14:textId="77777777" w:rsidR="003A7E7D" w:rsidRPr="0028557E" w:rsidRDefault="003A7E7D" w:rsidP="003A7E7D"/>
    <w:p w14:paraId="4BE929BC" w14:textId="77777777" w:rsidR="00D5557C" w:rsidRPr="0028557E" w:rsidRDefault="00D5557C" w:rsidP="006570B6"/>
    <w:p w14:paraId="4AF2F1E1" w14:textId="77777777" w:rsidR="00D5557C" w:rsidRPr="0028557E" w:rsidRDefault="00D5557C" w:rsidP="006570B6"/>
    <w:p w14:paraId="653623BF" w14:textId="77777777" w:rsidR="00D5557C" w:rsidRPr="0028557E" w:rsidRDefault="00D5557C" w:rsidP="006570B6"/>
    <w:sectPr w:rsidR="00D5557C" w:rsidRPr="0028557E" w:rsidSect="00067608">
      <w:headerReference w:type="default" r:id="rId8"/>
      <w:pgSz w:w="12240" w:h="15840"/>
      <w:pgMar w:top="1134" w:right="1134" w:bottom="1134"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83A3E" w14:textId="77777777" w:rsidR="00AF2F75" w:rsidRDefault="00AF2F75" w:rsidP="00766606">
      <w:r>
        <w:separator/>
      </w:r>
    </w:p>
  </w:endnote>
  <w:endnote w:type="continuationSeparator" w:id="0">
    <w:p w14:paraId="790A8E03" w14:textId="77777777" w:rsidR="00AF2F75" w:rsidRDefault="00AF2F75" w:rsidP="0076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E0E4" w14:textId="77777777" w:rsidR="00AF2F75" w:rsidRDefault="00AF2F75" w:rsidP="00766606">
      <w:r>
        <w:separator/>
      </w:r>
    </w:p>
  </w:footnote>
  <w:footnote w:type="continuationSeparator" w:id="0">
    <w:p w14:paraId="5D6351BF" w14:textId="77777777" w:rsidR="00AF2F75" w:rsidRDefault="00AF2F75" w:rsidP="0076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772149"/>
      <w:docPartObj>
        <w:docPartGallery w:val="Page Numbers (Top of Page)"/>
        <w:docPartUnique/>
      </w:docPartObj>
    </w:sdtPr>
    <w:sdtEndPr>
      <w:rPr>
        <w:noProof/>
      </w:rPr>
    </w:sdtEndPr>
    <w:sdtContent>
      <w:p w14:paraId="14C907BD" w14:textId="6EA322F8" w:rsidR="00766606" w:rsidRDefault="00766606">
        <w:pPr>
          <w:pStyle w:val="Header"/>
          <w:jc w:val="center"/>
        </w:pPr>
        <w:r>
          <w:fldChar w:fldCharType="begin"/>
        </w:r>
        <w:r>
          <w:instrText xml:space="preserve"> PAGE   \* MERGEFORMAT </w:instrText>
        </w:r>
        <w:r>
          <w:fldChar w:fldCharType="separate"/>
        </w:r>
        <w:r w:rsidR="0028557E">
          <w:rPr>
            <w:noProof/>
          </w:rPr>
          <w:t>2</w:t>
        </w:r>
        <w:r>
          <w:rPr>
            <w:noProof/>
          </w:rPr>
          <w:fldChar w:fldCharType="end"/>
        </w:r>
      </w:p>
    </w:sdtContent>
  </w:sdt>
  <w:p w14:paraId="7F3AAC42" w14:textId="77777777" w:rsidR="00766606" w:rsidRDefault="00766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31D"/>
    <w:multiLevelType w:val="multilevel"/>
    <w:tmpl w:val="30FC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0B52"/>
    <w:multiLevelType w:val="multilevel"/>
    <w:tmpl w:val="F8F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2EE7"/>
    <w:multiLevelType w:val="hybridMultilevel"/>
    <w:tmpl w:val="9A5A11F2"/>
    <w:lvl w:ilvl="0" w:tplc="D1903F98">
      <w:start w:val="1"/>
      <w:numFmt w:val="decimal"/>
      <w:lvlText w:val="%1."/>
      <w:lvlJc w:val="left"/>
      <w:pPr>
        <w:ind w:left="1073" w:hanging="360"/>
      </w:pPr>
      <w:rPr>
        <w:rFonts w:hint="default"/>
        <w:b/>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0E533DB0"/>
    <w:multiLevelType w:val="hybridMultilevel"/>
    <w:tmpl w:val="2B2EEF7A"/>
    <w:lvl w:ilvl="0" w:tplc="59707E8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FD2C08"/>
    <w:multiLevelType w:val="multilevel"/>
    <w:tmpl w:val="F3D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F7CF8"/>
    <w:multiLevelType w:val="hybridMultilevel"/>
    <w:tmpl w:val="7464A6B8"/>
    <w:lvl w:ilvl="0" w:tplc="16F898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E22153"/>
    <w:multiLevelType w:val="hybridMultilevel"/>
    <w:tmpl w:val="9FE0E1E0"/>
    <w:lvl w:ilvl="0" w:tplc="55AE7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B41806"/>
    <w:multiLevelType w:val="multilevel"/>
    <w:tmpl w:val="CA7A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524B4"/>
    <w:multiLevelType w:val="hybridMultilevel"/>
    <w:tmpl w:val="8668A25E"/>
    <w:lvl w:ilvl="0" w:tplc="414EB6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40224"/>
    <w:multiLevelType w:val="multilevel"/>
    <w:tmpl w:val="7F78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E762E"/>
    <w:multiLevelType w:val="multilevel"/>
    <w:tmpl w:val="3DAC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D0D8E"/>
    <w:multiLevelType w:val="multilevel"/>
    <w:tmpl w:val="537E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75695"/>
    <w:multiLevelType w:val="multilevel"/>
    <w:tmpl w:val="950C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C363E"/>
    <w:multiLevelType w:val="multilevel"/>
    <w:tmpl w:val="6298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833E1"/>
    <w:multiLevelType w:val="multilevel"/>
    <w:tmpl w:val="054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A355C"/>
    <w:multiLevelType w:val="multilevel"/>
    <w:tmpl w:val="A5D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F5505"/>
    <w:multiLevelType w:val="multilevel"/>
    <w:tmpl w:val="DAA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4F4603"/>
    <w:multiLevelType w:val="multilevel"/>
    <w:tmpl w:val="64F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65BE9"/>
    <w:multiLevelType w:val="multilevel"/>
    <w:tmpl w:val="6308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23B6B"/>
    <w:multiLevelType w:val="multilevel"/>
    <w:tmpl w:val="799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D6742"/>
    <w:multiLevelType w:val="hybridMultilevel"/>
    <w:tmpl w:val="5352CA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73817509">
    <w:abstractNumId w:val="20"/>
  </w:num>
  <w:num w:numId="2" w16cid:durableId="1016536190">
    <w:abstractNumId w:val="18"/>
  </w:num>
  <w:num w:numId="3" w16cid:durableId="1437868044">
    <w:abstractNumId w:val="0"/>
  </w:num>
  <w:num w:numId="4" w16cid:durableId="239945640">
    <w:abstractNumId w:val="19"/>
  </w:num>
  <w:num w:numId="5" w16cid:durableId="879980706">
    <w:abstractNumId w:val="1"/>
  </w:num>
  <w:num w:numId="6" w16cid:durableId="1737050281">
    <w:abstractNumId w:val="13"/>
  </w:num>
  <w:num w:numId="7" w16cid:durableId="422577701">
    <w:abstractNumId w:val="12"/>
  </w:num>
  <w:num w:numId="8" w16cid:durableId="1196699114">
    <w:abstractNumId w:val="11"/>
  </w:num>
  <w:num w:numId="9" w16cid:durableId="1092971542">
    <w:abstractNumId w:val="9"/>
  </w:num>
  <w:num w:numId="10" w16cid:durableId="440730664">
    <w:abstractNumId w:val="16"/>
  </w:num>
  <w:num w:numId="11" w16cid:durableId="2081714382">
    <w:abstractNumId w:val="4"/>
  </w:num>
  <w:num w:numId="12" w16cid:durableId="495808308">
    <w:abstractNumId w:val="6"/>
  </w:num>
  <w:num w:numId="13" w16cid:durableId="509181698">
    <w:abstractNumId w:val="2"/>
  </w:num>
  <w:num w:numId="14" w16cid:durableId="765005226">
    <w:abstractNumId w:val="8"/>
  </w:num>
  <w:num w:numId="15" w16cid:durableId="786705446">
    <w:abstractNumId w:val="15"/>
  </w:num>
  <w:num w:numId="16" w16cid:durableId="1907258034">
    <w:abstractNumId w:val="7"/>
  </w:num>
  <w:num w:numId="17" w16cid:durableId="850531761">
    <w:abstractNumId w:val="17"/>
  </w:num>
  <w:num w:numId="18" w16cid:durableId="2136092571">
    <w:abstractNumId w:val="14"/>
  </w:num>
  <w:num w:numId="19" w16cid:durableId="456218778">
    <w:abstractNumId w:val="10"/>
  </w:num>
  <w:num w:numId="20" w16cid:durableId="267397842">
    <w:abstractNumId w:val="5"/>
  </w:num>
  <w:num w:numId="21" w16cid:durableId="1244023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221"/>
    <w:rsid w:val="000024EF"/>
    <w:rsid w:val="00005F02"/>
    <w:rsid w:val="0001577F"/>
    <w:rsid w:val="00015DA2"/>
    <w:rsid w:val="00045146"/>
    <w:rsid w:val="00054DA5"/>
    <w:rsid w:val="00067608"/>
    <w:rsid w:val="00067F25"/>
    <w:rsid w:val="00073DDC"/>
    <w:rsid w:val="00076B13"/>
    <w:rsid w:val="0008306D"/>
    <w:rsid w:val="000831C8"/>
    <w:rsid w:val="000969EC"/>
    <w:rsid w:val="000B5B48"/>
    <w:rsid w:val="000C154A"/>
    <w:rsid w:val="000F50AB"/>
    <w:rsid w:val="00102945"/>
    <w:rsid w:val="00112ADA"/>
    <w:rsid w:val="00115AA5"/>
    <w:rsid w:val="00121291"/>
    <w:rsid w:val="00125561"/>
    <w:rsid w:val="00130BFE"/>
    <w:rsid w:val="00131E58"/>
    <w:rsid w:val="00146094"/>
    <w:rsid w:val="00161463"/>
    <w:rsid w:val="0018467C"/>
    <w:rsid w:val="00194B1F"/>
    <w:rsid w:val="001A2A52"/>
    <w:rsid w:val="001B3D8C"/>
    <w:rsid w:val="001B6979"/>
    <w:rsid w:val="001C051B"/>
    <w:rsid w:val="001C1A06"/>
    <w:rsid w:val="001C1CB6"/>
    <w:rsid w:val="001D309D"/>
    <w:rsid w:val="001D38FD"/>
    <w:rsid w:val="001D7D51"/>
    <w:rsid w:val="001F3221"/>
    <w:rsid w:val="00203A79"/>
    <w:rsid w:val="0021158B"/>
    <w:rsid w:val="00231B13"/>
    <w:rsid w:val="0028557E"/>
    <w:rsid w:val="002A4D8E"/>
    <w:rsid w:val="002A76B3"/>
    <w:rsid w:val="002B1256"/>
    <w:rsid w:val="002D3A9F"/>
    <w:rsid w:val="0031466B"/>
    <w:rsid w:val="00333E00"/>
    <w:rsid w:val="00337B97"/>
    <w:rsid w:val="00341290"/>
    <w:rsid w:val="00344130"/>
    <w:rsid w:val="00345FF0"/>
    <w:rsid w:val="00346A09"/>
    <w:rsid w:val="003525D1"/>
    <w:rsid w:val="00357FD5"/>
    <w:rsid w:val="00370485"/>
    <w:rsid w:val="00373B47"/>
    <w:rsid w:val="00381AB8"/>
    <w:rsid w:val="003A1D58"/>
    <w:rsid w:val="003A7A36"/>
    <w:rsid w:val="003A7E7D"/>
    <w:rsid w:val="003B5429"/>
    <w:rsid w:val="003C01B5"/>
    <w:rsid w:val="003D0DA0"/>
    <w:rsid w:val="003F1533"/>
    <w:rsid w:val="004005CD"/>
    <w:rsid w:val="004029E9"/>
    <w:rsid w:val="0042133C"/>
    <w:rsid w:val="0042765C"/>
    <w:rsid w:val="0043205E"/>
    <w:rsid w:val="00476C64"/>
    <w:rsid w:val="0048102A"/>
    <w:rsid w:val="00482F77"/>
    <w:rsid w:val="004833C9"/>
    <w:rsid w:val="004B18D9"/>
    <w:rsid w:val="004E28D8"/>
    <w:rsid w:val="004E724A"/>
    <w:rsid w:val="004F325F"/>
    <w:rsid w:val="004F7F7C"/>
    <w:rsid w:val="0050134D"/>
    <w:rsid w:val="00501E5D"/>
    <w:rsid w:val="0050556C"/>
    <w:rsid w:val="00514E94"/>
    <w:rsid w:val="00517352"/>
    <w:rsid w:val="00543459"/>
    <w:rsid w:val="005532CA"/>
    <w:rsid w:val="00561D5A"/>
    <w:rsid w:val="00565BA0"/>
    <w:rsid w:val="00573299"/>
    <w:rsid w:val="005B64BF"/>
    <w:rsid w:val="005E7890"/>
    <w:rsid w:val="00606643"/>
    <w:rsid w:val="00607E04"/>
    <w:rsid w:val="00616C1E"/>
    <w:rsid w:val="00631411"/>
    <w:rsid w:val="0063725E"/>
    <w:rsid w:val="006570B6"/>
    <w:rsid w:val="00683D35"/>
    <w:rsid w:val="006A239A"/>
    <w:rsid w:val="007037B4"/>
    <w:rsid w:val="00704057"/>
    <w:rsid w:val="007048FA"/>
    <w:rsid w:val="007065E9"/>
    <w:rsid w:val="0071094A"/>
    <w:rsid w:val="007131BA"/>
    <w:rsid w:val="007154A9"/>
    <w:rsid w:val="00721B39"/>
    <w:rsid w:val="00725633"/>
    <w:rsid w:val="0072657D"/>
    <w:rsid w:val="00732E9B"/>
    <w:rsid w:val="00742853"/>
    <w:rsid w:val="0075268E"/>
    <w:rsid w:val="00752B01"/>
    <w:rsid w:val="00766606"/>
    <w:rsid w:val="007713F7"/>
    <w:rsid w:val="00787ECA"/>
    <w:rsid w:val="007A3EC3"/>
    <w:rsid w:val="007C6BE8"/>
    <w:rsid w:val="007F13B7"/>
    <w:rsid w:val="008002D8"/>
    <w:rsid w:val="00814D85"/>
    <w:rsid w:val="00864F1D"/>
    <w:rsid w:val="00887401"/>
    <w:rsid w:val="00893C76"/>
    <w:rsid w:val="008C0256"/>
    <w:rsid w:val="008C1932"/>
    <w:rsid w:val="008C272F"/>
    <w:rsid w:val="008E103F"/>
    <w:rsid w:val="0090064B"/>
    <w:rsid w:val="009212F0"/>
    <w:rsid w:val="009219EE"/>
    <w:rsid w:val="009364B7"/>
    <w:rsid w:val="009508B1"/>
    <w:rsid w:val="00971EEA"/>
    <w:rsid w:val="00977585"/>
    <w:rsid w:val="009927CC"/>
    <w:rsid w:val="009D1B4C"/>
    <w:rsid w:val="009D26EA"/>
    <w:rsid w:val="009D3B34"/>
    <w:rsid w:val="009E6944"/>
    <w:rsid w:val="009F5EAB"/>
    <w:rsid w:val="009F6796"/>
    <w:rsid w:val="00A07320"/>
    <w:rsid w:val="00A0782F"/>
    <w:rsid w:val="00A21A87"/>
    <w:rsid w:val="00A373C9"/>
    <w:rsid w:val="00A459A2"/>
    <w:rsid w:val="00A52D80"/>
    <w:rsid w:val="00A64811"/>
    <w:rsid w:val="00A7091E"/>
    <w:rsid w:val="00AA22AA"/>
    <w:rsid w:val="00AD5C58"/>
    <w:rsid w:val="00AE3E06"/>
    <w:rsid w:val="00AE4C6F"/>
    <w:rsid w:val="00AE54F9"/>
    <w:rsid w:val="00AF2F75"/>
    <w:rsid w:val="00B033E2"/>
    <w:rsid w:val="00B07331"/>
    <w:rsid w:val="00B32175"/>
    <w:rsid w:val="00B32BA1"/>
    <w:rsid w:val="00B33047"/>
    <w:rsid w:val="00B40704"/>
    <w:rsid w:val="00B471E6"/>
    <w:rsid w:val="00B55240"/>
    <w:rsid w:val="00B632F6"/>
    <w:rsid w:val="00B6512C"/>
    <w:rsid w:val="00B740CA"/>
    <w:rsid w:val="00B75BCF"/>
    <w:rsid w:val="00B96B12"/>
    <w:rsid w:val="00BA0AD3"/>
    <w:rsid w:val="00BA3D4F"/>
    <w:rsid w:val="00BB3C89"/>
    <w:rsid w:val="00BD1433"/>
    <w:rsid w:val="00BF0964"/>
    <w:rsid w:val="00C059A2"/>
    <w:rsid w:val="00C52A25"/>
    <w:rsid w:val="00C84E1F"/>
    <w:rsid w:val="00C93F22"/>
    <w:rsid w:val="00C94789"/>
    <w:rsid w:val="00CB04CA"/>
    <w:rsid w:val="00CC28B4"/>
    <w:rsid w:val="00CD49AD"/>
    <w:rsid w:val="00CD6953"/>
    <w:rsid w:val="00CF4AA7"/>
    <w:rsid w:val="00CF672C"/>
    <w:rsid w:val="00D04650"/>
    <w:rsid w:val="00D07B01"/>
    <w:rsid w:val="00D1070C"/>
    <w:rsid w:val="00D16E8E"/>
    <w:rsid w:val="00D2376A"/>
    <w:rsid w:val="00D37E01"/>
    <w:rsid w:val="00D47646"/>
    <w:rsid w:val="00D5557C"/>
    <w:rsid w:val="00D5618B"/>
    <w:rsid w:val="00D562FE"/>
    <w:rsid w:val="00D63B96"/>
    <w:rsid w:val="00D65EB0"/>
    <w:rsid w:val="00DA22DD"/>
    <w:rsid w:val="00DC27AD"/>
    <w:rsid w:val="00DD046E"/>
    <w:rsid w:val="00DE4A80"/>
    <w:rsid w:val="00DF3E44"/>
    <w:rsid w:val="00E24875"/>
    <w:rsid w:val="00E51033"/>
    <w:rsid w:val="00EA1699"/>
    <w:rsid w:val="00EA68BA"/>
    <w:rsid w:val="00EE3956"/>
    <w:rsid w:val="00EE6599"/>
    <w:rsid w:val="00EE6A41"/>
    <w:rsid w:val="00EE7D43"/>
    <w:rsid w:val="00EF0C82"/>
    <w:rsid w:val="00EF2520"/>
    <w:rsid w:val="00F417E2"/>
    <w:rsid w:val="00F47B42"/>
    <w:rsid w:val="00F5791A"/>
    <w:rsid w:val="00F5791D"/>
    <w:rsid w:val="00F608EF"/>
    <w:rsid w:val="00F60B83"/>
    <w:rsid w:val="00F60D14"/>
    <w:rsid w:val="00F6397D"/>
    <w:rsid w:val="00F64ED4"/>
    <w:rsid w:val="00F853CB"/>
    <w:rsid w:val="00FC3DAA"/>
    <w:rsid w:val="00FC44D2"/>
    <w:rsid w:val="00FE7338"/>
    <w:rsid w:val="00FF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A6CD9"/>
  <w15:docId w15:val="{636A561B-2C9E-4F92-AD37-C9FD94D8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2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A239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21"/>
    <w:rPr>
      <w:color w:val="0000FF"/>
      <w:u w:val="single"/>
    </w:rPr>
  </w:style>
  <w:style w:type="paragraph" w:styleId="ListParagraph">
    <w:name w:val="List Paragraph"/>
    <w:basedOn w:val="Normal"/>
    <w:uiPriority w:val="34"/>
    <w:qFormat/>
    <w:rsid w:val="001F3221"/>
    <w:pPr>
      <w:ind w:left="720"/>
      <w:contextualSpacing/>
    </w:pPr>
  </w:style>
  <w:style w:type="character" w:customStyle="1" w:styleId="Heading3Char">
    <w:name w:val="Heading 3 Char"/>
    <w:basedOn w:val="DefaultParagraphFont"/>
    <w:link w:val="Heading3"/>
    <w:uiPriority w:val="9"/>
    <w:rsid w:val="006A239A"/>
    <w:rPr>
      <w:rFonts w:ascii="Times New Roman" w:eastAsia="Times New Roman" w:hAnsi="Times New Roman" w:cs="Times New Roman"/>
      <w:b/>
      <w:bCs/>
      <w:sz w:val="27"/>
      <w:szCs w:val="27"/>
    </w:rPr>
  </w:style>
  <w:style w:type="paragraph" w:styleId="NormalWeb">
    <w:name w:val="Normal (Web)"/>
    <w:basedOn w:val="Normal"/>
    <w:uiPriority w:val="99"/>
    <w:unhideWhenUsed/>
    <w:rsid w:val="006A239A"/>
    <w:pPr>
      <w:spacing w:before="100" w:beforeAutospacing="1" w:after="100" w:afterAutospacing="1"/>
    </w:pPr>
  </w:style>
  <w:style w:type="character" w:styleId="Strong">
    <w:name w:val="Strong"/>
    <w:basedOn w:val="DefaultParagraphFont"/>
    <w:uiPriority w:val="22"/>
    <w:qFormat/>
    <w:rsid w:val="006A239A"/>
    <w:rPr>
      <w:b/>
      <w:bCs/>
    </w:rPr>
  </w:style>
  <w:style w:type="paragraph" w:customStyle="1" w:styleId="isselectedend">
    <w:name w:val="isselectedend"/>
    <w:basedOn w:val="Normal"/>
    <w:rsid w:val="00F417E2"/>
    <w:pPr>
      <w:spacing w:before="100" w:beforeAutospacing="1" w:after="100" w:afterAutospacing="1"/>
    </w:pPr>
  </w:style>
  <w:style w:type="character" w:customStyle="1" w:styleId="fontstyle01">
    <w:name w:val="fontstyle01"/>
    <w:basedOn w:val="DefaultParagraphFont"/>
    <w:rsid w:val="00C93F22"/>
    <w:rPr>
      <w:rFonts w:ascii="TimesNewRomanPSMT" w:hAnsi="TimesNewRomanPSMT" w:hint="default"/>
      <w:b w:val="0"/>
      <w:bCs w:val="0"/>
      <w:i w:val="0"/>
      <w:iCs w:val="0"/>
      <w:color w:val="000000"/>
      <w:sz w:val="28"/>
      <w:szCs w:val="28"/>
    </w:rPr>
  </w:style>
  <w:style w:type="character" w:customStyle="1" w:styleId="whitespace-normal">
    <w:name w:val="whitespace-normal"/>
    <w:basedOn w:val="DefaultParagraphFont"/>
    <w:rsid w:val="007154A9"/>
  </w:style>
  <w:style w:type="paragraph" w:styleId="Header">
    <w:name w:val="header"/>
    <w:basedOn w:val="Normal"/>
    <w:link w:val="HeaderChar"/>
    <w:uiPriority w:val="99"/>
    <w:unhideWhenUsed/>
    <w:rsid w:val="00766606"/>
    <w:pPr>
      <w:tabs>
        <w:tab w:val="center" w:pos="4680"/>
        <w:tab w:val="right" w:pos="9360"/>
      </w:tabs>
    </w:pPr>
  </w:style>
  <w:style w:type="character" w:customStyle="1" w:styleId="HeaderChar">
    <w:name w:val="Header Char"/>
    <w:basedOn w:val="DefaultParagraphFont"/>
    <w:link w:val="Header"/>
    <w:uiPriority w:val="99"/>
    <w:rsid w:val="007666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6606"/>
    <w:pPr>
      <w:tabs>
        <w:tab w:val="center" w:pos="4680"/>
        <w:tab w:val="right" w:pos="9360"/>
      </w:tabs>
    </w:pPr>
  </w:style>
  <w:style w:type="character" w:customStyle="1" w:styleId="FooterChar">
    <w:name w:val="Footer Char"/>
    <w:basedOn w:val="DefaultParagraphFont"/>
    <w:link w:val="Footer"/>
    <w:uiPriority w:val="99"/>
    <w:rsid w:val="0076660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C05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59A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6958">
      <w:bodyDiv w:val="1"/>
      <w:marLeft w:val="0"/>
      <w:marRight w:val="0"/>
      <w:marTop w:val="0"/>
      <w:marBottom w:val="0"/>
      <w:divBdr>
        <w:top w:val="none" w:sz="0" w:space="0" w:color="auto"/>
        <w:left w:val="none" w:sz="0" w:space="0" w:color="auto"/>
        <w:bottom w:val="none" w:sz="0" w:space="0" w:color="auto"/>
        <w:right w:val="none" w:sz="0" w:space="0" w:color="auto"/>
      </w:divBdr>
    </w:div>
    <w:div w:id="761608977">
      <w:bodyDiv w:val="1"/>
      <w:marLeft w:val="0"/>
      <w:marRight w:val="0"/>
      <w:marTop w:val="0"/>
      <w:marBottom w:val="0"/>
      <w:divBdr>
        <w:top w:val="none" w:sz="0" w:space="0" w:color="auto"/>
        <w:left w:val="none" w:sz="0" w:space="0" w:color="auto"/>
        <w:bottom w:val="none" w:sz="0" w:space="0" w:color="auto"/>
        <w:right w:val="none" w:sz="0" w:space="0" w:color="auto"/>
      </w:divBdr>
    </w:div>
    <w:div w:id="797185117">
      <w:bodyDiv w:val="1"/>
      <w:marLeft w:val="0"/>
      <w:marRight w:val="0"/>
      <w:marTop w:val="0"/>
      <w:marBottom w:val="0"/>
      <w:divBdr>
        <w:top w:val="none" w:sz="0" w:space="0" w:color="auto"/>
        <w:left w:val="none" w:sz="0" w:space="0" w:color="auto"/>
        <w:bottom w:val="none" w:sz="0" w:space="0" w:color="auto"/>
        <w:right w:val="none" w:sz="0" w:space="0" w:color="auto"/>
      </w:divBdr>
    </w:div>
    <w:div w:id="845244005">
      <w:bodyDiv w:val="1"/>
      <w:marLeft w:val="0"/>
      <w:marRight w:val="0"/>
      <w:marTop w:val="0"/>
      <w:marBottom w:val="0"/>
      <w:divBdr>
        <w:top w:val="none" w:sz="0" w:space="0" w:color="auto"/>
        <w:left w:val="none" w:sz="0" w:space="0" w:color="auto"/>
        <w:bottom w:val="none" w:sz="0" w:space="0" w:color="auto"/>
        <w:right w:val="none" w:sz="0" w:space="0" w:color="auto"/>
      </w:divBdr>
    </w:div>
    <w:div w:id="1007944733">
      <w:bodyDiv w:val="1"/>
      <w:marLeft w:val="0"/>
      <w:marRight w:val="0"/>
      <w:marTop w:val="0"/>
      <w:marBottom w:val="0"/>
      <w:divBdr>
        <w:top w:val="none" w:sz="0" w:space="0" w:color="auto"/>
        <w:left w:val="none" w:sz="0" w:space="0" w:color="auto"/>
        <w:bottom w:val="none" w:sz="0" w:space="0" w:color="auto"/>
        <w:right w:val="none" w:sz="0" w:space="0" w:color="auto"/>
      </w:divBdr>
    </w:div>
    <w:div w:id="1009872729">
      <w:bodyDiv w:val="1"/>
      <w:marLeft w:val="0"/>
      <w:marRight w:val="0"/>
      <w:marTop w:val="0"/>
      <w:marBottom w:val="0"/>
      <w:divBdr>
        <w:top w:val="none" w:sz="0" w:space="0" w:color="auto"/>
        <w:left w:val="none" w:sz="0" w:space="0" w:color="auto"/>
        <w:bottom w:val="none" w:sz="0" w:space="0" w:color="auto"/>
        <w:right w:val="none" w:sz="0" w:space="0" w:color="auto"/>
      </w:divBdr>
    </w:div>
    <w:div w:id="1029796426">
      <w:bodyDiv w:val="1"/>
      <w:marLeft w:val="0"/>
      <w:marRight w:val="0"/>
      <w:marTop w:val="0"/>
      <w:marBottom w:val="0"/>
      <w:divBdr>
        <w:top w:val="none" w:sz="0" w:space="0" w:color="auto"/>
        <w:left w:val="none" w:sz="0" w:space="0" w:color="auto"/>
        <w:bottom w:val="none" w:sz="0" w:space="0" w:color="auto"/>
        <w:right w:val="none" w:sz="0" w:space="0" w:color="auto"/>
      </w:divBdr>
    </w:div>
    <w:div w:id="1274243000">
      <w:bodyDiv w:val="1"/>
      <w:marLeft w:val="0"/>
      <w:marRight w:val="0"/>
      <w:marTop w:val="0"/>
      <w:marBottom w:val="0"/>
      <w:divBdr>
        <w:top w:val="none" w:sz="0" w:space="0" w:color="auto"/>
        <w:left w:val="none" w:sz="0" w:space="0" w:color="auto"/>
        <w:bottom w:val="none" w:sz="0" w:space="0" w:color="auto"/>
        <w:right w:val="none" w:sz="0" w:space="0" w:color="auto"/>
      </w:divBdr>
    </w:div>
    <w:div w:id="1300066069">
      <w:bodyDiv w:val="1"/>
      <w:marLeft w:val="0"/>
      <w:marRight w:val="0"/>
      <w:marTop w:val="0"/>
      <w:marBottom w:val="0"/>
      <w:divBdr>
        <w:top w:val="none" w:sz="0" w:space="0" w:color="auto"/>
        <w:left w:val="none" w:sz="0" w:space="0" w:color="auto"/>
        <w:bottom w:val="none" w:sz="0" w:space="0" w:color="auto"/>
        <w:right w:val="none" w:sz="0" w:space="0" w:color="auto"/>
      </w:divBdr>
    </w:div>
    <w:div w:id="1659113190">
      <w:bodyDiv w:val="1"/>
      <w:marLeft w:val="0"/>
      <w:marRight w:val="0"/>
      <w:marTop w:val="0"/>
      <w:marBottom w:val="0"/>
      <w:divBdr>
        <w:top w:val="none" w:sz="0" w:space="0" w:color="auto"/>
        <w:left w:val="none" w:sz="0" w:space="0" w:color="auto"/>
        <w:bottom w:val="none" w:sz="0" w:space="0" w:color="auto"/>
        <w:right w:val="none" w:sz="0" w:space="0" w:color="auto"/>
      </w:divBdr>
    </w:div>
    <w:div w:id="1688555851">
      <w:bodyDiv w:val="1"/>
      <w:marLeft w:val="0"/>
      <w:marRight w:val="0"/>
      <w:marTop w:val="0"/>
      <w:marBottom w:val="0"/>
      <w:divBdr>
        <w:top w:val="none" w:sz="0" w:space="0" w:color="auto"/>
        <w:left w:val="none" w:sz="0" w:space="0" w:color="auto"/>
        <w:bottom w:val="none" w:sz="0" w:space="0" w:color="auto"/>
        <w:right w:val="none" w:sz="0" w:space="0" w:color="auto"/>
      </w:divBdr>
    </w:div>
    <w:div w:id="1831096931">
      <w:bodyDiv w:val="1"/>
      <w:marLeft w:val="0"/>
      <w:marRight w:val="0"/>
      <w:marTop w:val="0"/>
      <w:marBottom w:val="0"/>
      <w:divBdr>
        <w:top w:val="none" w:sz="0" w:space="0" w:color="auto"/>
        <w:left w:val="none" w:sz="0" w:space="0" w:color="auto"/>
        <w:bottom w:val="none" w:sz="0" w:space="0" w:color="auto"/>
        <w:right w:val="none" w:sz="0" w:space="0" w:color="auto"/>
      </w:divBdr>
    </w:div>
    <w:div w:id="1834907941">
      <w:bodyDiv w:val="1"/>
      <w:marLeft w:val="0"/>
      <w:marRight w:val="0"/>
      <w:marTop w:val="0"/>
      <w:marBottom w:val="0"/>
      <w:divBdr>
        <w:top w:val="none" w:sz="0" w:space="0" w:color="auto"/>
        <w:left w:val="none" w:sz="0" w:space="0" w:color="auto"/>
        <w:bottom w:val="none" w:sz="0" w:space="0" w:color="auto"/>
        <w:right w:val="none" w:sz="0" w:space="0" w:color="auto"/>
      </w:divBdr>
    </w:div>
    <w:div w:id="1839493926">
      <w:bodyDiv w:val="1"/>
      <w:marLeft w:val="0"/>
      <w:marRight w:val="0"/>
      <w:marTop w:val="0"/>
      <w:marBottom w:val="0"/>
      <w:divBdr>
        <w:top w:val="none" w:sz="0" w:space="0" w:color="auto"/>
        <w:left w:val="none" w:sz="0" w:space="0" w:color="auto"/>
        <w:bottom w:val="none" w:sz="0" w:space="0" w:color="auto"/>
        <w:right w:val="none" w:sz="0" w:space="0" w:color="auto"/>
      </w:divBdr>
    </w:div>
    <w:div w:id="1851945713">
      <w:bodyDiv w:val="1"/>
      <w:marLeft w:val="0"/>
      <w:marRight w:val="0"/>
      <w:marTop w:val="0"/>
      <w:marBottom w:val="0"/>
      <w:divBdr>
        <w:top w:val="none" w:sz="0" w:space="0" w:color="auto"/>
        <w:left w:val="none" w:sz="0" w:space="0" w:color="auto"/>
        <w:bottom w:val="none" w:sz="0" w:space="0" w:color="auto"/>
        <w:right w:val="none" w:sz="0" w:space="0" w:color="auto"/>
      </w:divBdr>
    </w:div>
    <w:div w:id="187072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909A-1CD8-4C35-8142-C514F1B5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ROBO</dc:creator>
  <cp:lastModifiedBy>USER</cp:lastModifiedBy>
  <cp:revision>7</cp:revision>
  <dcterms:created xsi:type="dcterms:W3CDTF">2026-04-16T03:51:00Z</dcterms:created>
  <dcterms:modified xsi:type="dcterms:W3CDTF">2026-04-17T01:10:00Z</dcterms:modified>
</cp:coreProperties>
</file>